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69CA" w14:textId="77777777" w:rsidR="00723DE1" w:rsidRDefault="00723DE1" w:rsidP="008B77A8">
      <w:pPr>
        <w:jc w:val="center"/>
        <w:rPr>
          <w:b/>
          <w:bCs/>
          <w:sz w:val="28"/>
          <w:szCs w:val="28"/>
          <w:lang w:val="kk-KZ"/>
        </w:rPr>
      </w:pPr>
      <w:bookmarkStart w:id="0" w:name="_Hlk136331046"/>
      <w:bookmarkEnd w:id="0"/>
    </w:p>
    <w:p w14:paraId="0D88C0F7" w14:textId="4FB56189" w:rsidR="001E17AC" w:rsidRPr="00B47410" w:rsidRDefault="002604F0" w:rsidP="008B77A8">
      <w:pPr>
        <w:jc w:val="center"/>
        <w:rPr>
          <w:rFonts w:ascii="Times New Roman" w:hAnsi="Times New Roman" w:cs="Times New Roman"/>
          <w:b/>
          <w:bCs/>
          <w:sz w:val="28"/>
          <w:szCs w:val="28"/>
          <w:lang w:val="kk-KZ"/>
        </w:rPr>
      </w:pPr>
      <w:r w:rsidRPr="002604F0">
        <w:rPr>
          <w:b/>
          <w:bCs/>
          <w:sz w:val="28"/>
          <w:szCs w:val="28"/>
          <w:lang w:val="kk-KZ"/>
        </w:rPr>
        <w:t>«</w:t>
      </w:r>
      <w:r w:rsidR="00F3615B">
        <w:rPr>
          <w:rFonts w:ascii="Times New Roman" w:hAnsi="Times New Roman" w:cs="Times New Roman"/>
          <w:b/>
          <w:bCs/>
          <w:sz w:val="28"/>
          <w:szCs w:val="28"/>
          <w:lang w:val="kk-KZ"/>
        </w:rPr>
        <w:t>ЖАЛЫН ҚҰС</w:t>
      </w:r>
      <w:r w:rsidRPr="002604F0">
        <w:rPr>
          <w:rFonts w:ascii="Times New Roman" w:hAnsi="Times New Roman" w:cs="Times New Roman"/>
          <w:b/>
          <w:bCs/>
          <w:sz w:val="28"/>
          <w:szCs w:val="28"/>
          <w:lang w:val="kk-KZ"/>
        </w:rPr>
        <w:t>»</w:t>
      </w:r>
      <w:r w:rsidRPr="001D13F0">
        <w:rPr>
          <w:rFonts w:ascii="Times New Roman" w:hAnsi="Times New Roman" w:cs="Times New Roman"/>
          <w:sz w:val="28"/>
          <w:szCs w:val="28"/>
          <w:lang w:val="kk-KZ"/>
        </w:rPr>
        <w:t xml:space="preserve"> </w:t>
      </w:r>
      <w:r w:rsidR="00F3615B" w:rsidRPr="00F3615B">
        <w:rPr>
          <w:rFonts w:ascii="Times New Roman" w:hAnsi="Times New Roman" w:cs="Times New Roman"/>
          <w:b/>
          <w:sz w:val="28"/>
          <w:szCs w:val="28"/>
          <w:lang w:val="kk-KZ"/>
        </w:rPr>
        <w:t>Премиум класс балабақша</w:t>
      </w:r>
      <w:r w:rsidR="00F3615B">
        <w:rPr>
          <w:rFonts w:ascii="Times New Roman" w:hAnsi="Times New Roman" w:cs="Times New Roman"/>
          <w:sz w:val="28"/>
          <w:szCs w:val="28"/>
          <w:lang w:val="kk-KZ"/>
        </w:rPr>
        <w:t xml:space="preserve"> </w:t>
      </w:r>
      <w:r w:rsidR="00F3615B">
        <w:rPr>
          <w:rFonts w:ascii="Times New Roman" w:hAnsi="Times New Roman" w:cs="Times New Roman"/>
          <w:b/>
          <w:bCs/>
          <w:sz w:val="28"/>
          <w:szCs w:val="28"/>
          <w:lang w:val="kk-KZ"/>
        </w:rPr>
        <w:t>мекемесінің</w:t>
      </w:r>
      <w:r w:rsidRPr="00B47410">
        <w:rPr>
          <w:rFonts w:ascii="Times New Roman" w:hAnsi="Times New Roman" w:cs="Times New Roman"/>
          <w:b/>
          <w:bCs/>
          <w:sz w:val="28"/>
          <w:szCs w:val="28"/>
          <w:lang w:val="kk-KZ"/>
        </w:rPr>
        <w:t xml:space="preserve"> </w:t>
      </w:r>
      <w:r w:rsidR="00F3615B">
        <w:rPr>
          <w:rFonts w:ascii="Times New Roman" w:hAnsi="Times New Roman" w:cs="Times New Roman"/>
          <w:b/>
          <w:bCs/>
          <w:sz w:val="28"/>
          <w:szCs w:val="28"/>
          <w:lang w:val="kk-KZ"/>
        </w:rPr>
        <w:t xml:space="preserve">                                  </w:t>
      </w:r>
      <w:r w:rsidR="008B77A8" w:rsidRPr="00B47410">
        <w:rPr>
          <w:rFonts w:ascii="Times New Roman" w:hAnsi="Times New Roman" w:cs="Times New Roman"/>
          <w:b/>
          <w:bCs/>
          <w:sz w:val="28"/>
          <w:szCs w:val="28"/>
          <w:lang w:val="kk-KZ"/>
        </w:rPr>
        <w:t xml:space="preserve">өзін-өзі бағалау </w:t>
      </w:r>
      <w:r>
        <w:rPr>
          <w:rFonts w:ascii="Times New Roman" w:hAnsi="Times New Roman" w:cs="Times New Roman"/>
          <w:b/>
          <w:bCs/>
          <w:sz w:val="28"/>
          <w:szCs w:val="28"/>
          <w:lang w:val="kk-KZ"/>
        </w:rPr>
        <w:t>қорытындысы</w:t>
      </w:r>
    </w:p>
    <w:p w14:paraId="74FE706A" w14:textId="7071E488" w:rsidR="00FA6BF5" w:rsidRPr="00CF0D28" w:rsidRDefault="00FA6BF5" w:rsidP="008B77A8">
      <w:pPr>
        <w:contextualSpacing/>
        <w:jc w:val="center"/>
        <w:rPr>
          <w:rFonts w:ascii="Times New Roman" w:hAnsi="Times New Roman" w:cs="Times New Roman"/>
          <w:b/>
          <w:bCs/>
          <w:sz w:val="28"/>
          <w:szCs w:val="28"/>
          <w:lang w:val="kk-KZ"/>
        </w:rPr>
      </w:pPr>
      <w:r w:rsidRPr="00CF0D28">
        <w:rPr>
          <w:rFonts w:ascii="Times New Roman" w:hAnsi="Times New Roman" w:cs="Times New Roman"/>
          <w:b/>
          <w:bCs/>
          <w:sz w:val="28"/>
          <w:szCs w:val="28"/>
          <w:lang w:val="kk-KZ"/>
        </w:rPr>
        <w:t>1.Білім беру ұйымының жалпы сипаттамасы</w:t>
      </w:r>
    </w:p>
    <w:p w14:paraId="320A3464" w14:textId="066F66DC" w:rsidR="00CF0D28" w:rsidRDefault="00CF0D28" w:rsidP="00593B8C">
      <w:pPr>
        <w:spacing w:line="240" w:lineRule="auto"/>
        <w:contextualSpacing/>
        <w:jc w:val="both"/>
        <w:rPr>
          <w:rFonts w:ascii="Times New Roman" w:hAnsi="Times New Roman" w:cs="Times New Roman"/>
          <w:sz w:val="28"/>
          <w:szCs w:val="28"/>
          <w:lang w:val="kk-KZ"/>
        </w:rPr>
      </w:pPr>
    </w:p>
    <w:tbl>
      <w:tblPr>
        <w:tblW w:w="53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23"/>
        <w:gridCol w:w="6549"/>
      </w:tblGrid>
      <w:tr w:rsidR="0017660F" w:rsidRPr="0015370C" w14:paraId="21534FFE" w14:textId="77777777" w:rsidTr="00F2202E">
        <w:trPr>
          <w:trHeight w:val="586"/>
        </w:trPr>
        <w:tc>
          <w:tcPr>
            <w:tcW w:w="1781" w:type="pct"/>
          </w:tcPr>
          <w:p w14:paraId="3E2BF190" w14:textId="77777777" w:rsidR="0017660F" w:rsidRPr="00147A5B" w:rsidRDefault="0017660F" w:rsidP="001E17AC">
            <w:pPr>
              <w:spacing w:after="0" w:line="240" w:lineRule="auto"/>
              <w:jc w:val="both"/>
              <w:rPr>
                <w:rFonts w:ascii="Times New Roman" w:hAnsi="Times New Roman" w:cs="Times New Roman"/>
                <w:color w:val="000000" w:themeColor="text1"/>
                <w:sz w:val="28"/>
                <w:szCs w:val="28"/>
              </w:rPr>
            </w:pPr>
            <w:r w:rsidRPr="00147A5B">
              <w:rPr>
                <w:rFonts w:ascii="Times New Roman" w:hAnsi="Times New Roman" w:cs="Times New Roman"/>
                <w:color w:val="000000" w:themeColor="text1"/>
                <w:sz w:val="28"/>
                <w:szCs w:val="28"/>
              </w:rPr>
              <w:t>Мекеменің атауы</w:t>
            </w:r>
          </w:p>
        </w:tc>
        <w:tc>
          <w:tcPr>
            <w:tcW w:w="3219" w:type="pct"/>
          </w:tcPr>
          <w:p w14:paraId="36DEEDBE" w14:textId="384A681F" w:rsidR="0017660F" w:rsidRPr="00F3615B" w:rsidRDefault="00F3615B" w:rsidP="001E17AC">
            <w:pPr>
              <w:contextualSpacing/>
              <w:jc w:val="both"/>
              <w:rPr>
                <w:rFonts w:ascii="Times New Roman" w:eastAsia="Times New Roman" w:hAnsi="Times New Roman" w:cs="Times New Roman"/>
                <w:sz w:val="28"/>
                <w:szCs w:val="28"/>
                <w:lang w:val="kk-KZ"/>
              </w:rPr>
            </w:pPr>
            <w:r w:rsidRPr="00F3615B">
              <w:rPr>
                <w:bCs/>
                <w:sz w:val="28"/>
                <w:szCs w:val="28"/>
                <w:lang w:val="kk-KZ"/>
              </w:rPr>
              <w:t>«</w:t>
            </w:r>
            <w:r w:rsidRPr="00F3615B">
              <w:rPr>
                <w:rFonts w:ascii="Times New Roman" w:hAnsi="Times New Roman" w:cs="Times New Roman"/>
                <w:bCs/>
                <w:sz w:val="28"/>
                <w:szCs w:val="28"/>
                <w:lang w:val="kk-KZ"/>
              </w:rPr>
              <w:t>ЖАЛЫН ҚҰС»</w:t>
            </w:r>
            <w:r w:rsidRPr="00F3615B">
              <w:rPr>
                <w:rFonts w:ascii="Times New Roman" w:hAnsi="Times New Roman" w:cs="Times New Roman"/>
                <w:sz w:val="28"/>
                <w:szCs w:val="28"/>
                <w:lang w:val="kk-KZ"/>
              </w:rPr>
              <w:t xml:space="preserve"> Премиум класс балабақша </w:t>
            </w:r>
            <w:r w:rsidRPr="00F3615B">
              <w:rPr>
                <w:rFonts w:ascii="Times New Roman" w:hAnsi="Times New Roman" w:cs="Times New Roman"/>
                <w:bCs/>
                <w:sz w:val="28"/>
                <w:szCs w:val="28"/>
                <w:lang w:val="kk-KZ"/>
              </w:rPr>
              <w:t>мекемесі</w:t>
            </w:r>
          </w:p>
        </w:tc>
      </w:tr>
      <w:tr w:rsidR="0017660F" w:rsidRPr="0000355A" w14:paraId="2155737D" w14:textId="77777777" w:rsidTr="00F2202E">
        <w:trPr>
          <w:trHeight w:val="586"/>
        </w:trPr>
        <w:tc>
          <w:tcPr>
            <w:tcW w:w="1781" w:type="pct"/>
          </w:tcPr>
          <w:p w14:paraId="14307F12" w14:textId="77777777" w:rsidR="0017660F" w:rsidRPr="0000355A" w:rsidRDefault="0017660F" w:rsidP="001E17AC">
            <w:pPr>
              <w:spacing w:after="0" w:line="240" w:lineRule="auto"/>
              <w:jc w:val="both"/>
              <w:rPr>
                <w:rFonts w:ascii="Times New Roman" w:hAnsi="Times New Roman" w:cs="Times New Roman"/>
                <w:sz w:val="28"/>
                <w:szCs w:val="28"/>
              </w:rPr>
            </w:pPr>
            <w:r w:rsidRPr="0000355A">
              <w:rPr>
                <w:rFonts w:ascii="Times New Roman" w:hAnsi="Times New Roman" w:cs="Times New Roman"/>
                <w:sz w:val="28"/>
                <w:szCs w:val="28"/>
              </w:rPr>
              <w:t>Құрылтайшы</w:t>
            </w:r>
          </w:p>
        </w:tc>
        <w:tc>
          <w:tcPr>
            <w:tcW w:w="3219" w:type="pct"/>
          </w:tcPr>
          <w:p w14:paraId="23878712" w14:textId="0809D3DB" w:rsidR="0017660F" w:rsidRPr="0000355A" w:rsidRDefault="00943E06" w:rsidP="001E17AC">
            <w:pPr>
              <w:spacing w:after="0" w:line="240" w:lineRule="auto"/>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Крыкбесов Нуржигит Темиршотович</w:t>
            </w:r>
          </w:p>
        </w:tc>
      </w:tr>
      <w:tr w:rsidR="0017660F" w:rsidRPr="00943E06" w14:paraId="0045E760" w14:textId="77777777" w:rsidTr="00F2202E">
        <w:trPr>
          <w:trHeight w:val="125"/>
        </w:trPr>
        <w:tc>
          <w:tcPr>
            <w:tcW w:w="1781" w:type="pct"/>
          </w:tcPr>
          <w:p w14:paraId="663C53DB" w14:textId="08C89C72" w:rsidR="0017660F" w:rsidRPr="00943E06" w:rsidRDefault="00943E06" w:rsidP="001E17AC">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Меңгеруші</w:t>
            </w:r>
          </w:p>
        </w:tc>
        <w:tc>
          <w:tcPr>
            <w:tcW w:w="3219" w:type="pct"/>
          </w:tcPr>
          <w:p w14:paraId="3369E368" w14:textId="196CB2A3" w:rsidR="0017660F" w:rsidRPr="00147A5B" w:rsidRDefault="00943E06" w:rsidP="001E17AC">
            <w:pPr>
              <w:spacing w:after="0" w:line="240" w:lineRule="auto"/>
              <w:jc w:val="both"/>
              <w:rPr>
                <w:rFonts w:ascii="Times New Roman" w:hAnsi="Times New Roman" w:cs="Times New Roman"/>
                <w:color w:val="000000" w:themeColor="text1"/>
                <w:sz w:val="28"/>
                <w:szCs w:val="28"/>
                <w:lang w:val="kk-KZ"/>
              </w:rPr>
            </w:pPr>
            <w:r w:rsidRPr="00D138F1">
              <w:rPr>
                <w:rFonts w:ascii="Times New Roman" w:hAnsi="Times New Roman" w:cs="Times New Roman"/>
                <w:sz w:val="28"/>
                <w:szCs w:val="28"/>
                <w:lang w:val="kk-KZ"/>
              </w:rPr>
              <w:t xml:space="preserve">Ногербаева  Жанар  Койбагаровна  </w:t>
            </w:r>
            <w:r w:rsidRPr="00D138F1">
              <w:rPr>
                <w:rFonts w:ascii="Times New Roman" w:hAnsi="Times New Roman" w:cs="Times New Roman"/>
                <w:color w:val="000000"/>
                <w:sz w:val="28"/>
                <w:szCs w:val="28"/>
                <w:lang w:val="kk-KZ"/>
              </w:rPr>
              <w:t xml:space="preserve"> </w:t>
            </w:r>
          </w:p>
        </w:tc>
      </w:tr>
      <w:tr w:rsidR="0017660F" w:rsidRPr="0015370C" w14:paraId="1DBF251A" w14:textId="77777777" w:rsidTr="00F2202E">
        <w:trPr>
          <w:trHeight w:val="630"/>
        </w:trPr>
        <w:tc>
          <w:tcPr>
            <w:tcW w:w="1781" w:type="pct"/>
          </w:tcPr>
          <w:p w14:paraId="14C9F225" w14:textId="77777777" w:rsidR="0017660F" w:rsidRPr="00147A5B" w:rsidRDefault="0017660F" w:rsidP="001E17AC">
            <w:pPr>
              <w:spacing w:after="0" w:line="240" w:lineRule="auto"/>
              <w:jc w:val="both"/>
              <w:rPr>
                <w:rFonts w:ascii="Times New Roman" w:hAnsi="Times New Roman" w:cs="Times New Roman"/>
                <w:color w:val="000000" w:themeColor="text1"/>
                <w:sz w:val="28"/>
                <w:szCs w:val="28"/>
              </w:rPr>
            </w:pPr>
            <w:proofErr w:type="gramStart"/>
            <w:r w:rsidRPr="00147A5B">
              <w:rPr>
                <w:rFonts w:ascii="Times New Roman" w:hAnsi="Times New Roman" w:cs="Times New Roman"/>
                <w:color w:val="000000" w:themeColor="text1"/>
                <w:sz w:val="28"/>
                <w:szCs w:val="28"/>
              </w:rPr>
              <w:t>Заңды</w:t>
            </w:r>
            <w:proofErr w:type="gramEnd"/>
            <w:r w:rsidRPr="00147A5B">
              <w:rPr>
                <w:rFonts w:ascii="Times New Roman" w:hAnsi="Times New Roman" w:cs="Times New Roman"/>
                <w:color w:val="000000" w:themeColor="text1"/>
                <w:sz w:val="28"/>
                <w:szCs w:val="28"/>
              </w:rPr>
              <w:t xml:space="preserve"> мекен-жайы:</w:t>
            </w:r>
          </w:p>
        </w:tc>
        <w:tc>
          <w:tcPr>
            <w:tcW w:w="3219" w:type="pct"/>
          </w:tcPr>
          <w:p w14:paraId="186E4BAB" w14:textId="77777777" w:rsidR="00943E06" w:rsidRPr="00C079DB" w:rsidRDefault="00943E06" w:rsidP="00943E06">
            <w:pPr>
              <w:pStyle w:val="TableContents"/>
              <w:rPr>
                <w:rFonts w:ascii="Times New Roman" w:hAnsi="Times New Roman" w:cs="Times New Roman"/>
                <w:sz w:val="28"/>
                <w:szCs w:val="28"/>
                <w:lang w:val="kk-KZ"/>
              </w:rPr>
            </w:pPr>
            <w:r w:rsidRPr="00C079DB">
              <w:rPr>
                <w:rFonts w:ascii="Times New Roman" w:hAnsi="Times New Roman" w:cs="Times New Roman"/>
                <w:sz w:val="28"/>
                <w:szCs w:val="28"/>
                <w:lang w:val="kk-KZ"/>
              </w:rPr>
              <w:t>ҚР ,020000, Ақмола облысы, Көкшетау қаласы,</w:t>
            </w:r>
          </w:p>
          <w:p w14:paraId="5A59A900" w14:textId="77777777" w:rsidR="00943E06" w:rsidRPr="00C079DB" w:rsidRDefault="00943E06" w:rsidP="00943E06">
            <w:pPr>
              <w:pStyle w:val="TableContents"/>
              <w:rPr>
                <w:rFonts w:ascii="Times New Roman" w:hAnsi="Times New Roman" w:cs="Times New Roman"/>
                <w:sz w:val="28"/>
                <w:szCs w:val="28"/>
                <w:lang w:val="kk-KZ"/>
              </w:rPr>
            </w:pPr>
            <w:r w:rsidRPr="00C079DB">
              <w:rPr>
                <w:rFonts w:ascii="Times New Roman" w:hAnsi="Times New Roman" w:cs="Times New Roman"/>
                <w:sz w:val="28"/>
                <w:szCs w:val="28"/>
                <w:lang w:val="kk-KZ"/>
              </w:rPr>
              <w:t>8 МАРТ  көшесі, 84а  ғимараты.</w:t>
            </w:r>
          </w:p>
          <w:p w14:paraId="225B25A0" w14:textId="1BD012CF" w:rsidR="0017660F" w:rsidRPr="0015370C" w:rsidRDefault="0017660F" w:rsidP="001E17AC">
            <w:pPr>
              <w:contextualSpacing/>
              <w:jc w:val="both"/>
              <w:rPr>
                <w:rFonts w:ascii="Times New Roman" w:eastAsia="Times New Roman" w:hAnsi="Times New Roman" w:cs="Times New Roman"/>
                <w:sz w:val="28"/>
                <w:szCs w:val="28"/>
                <w:lang w:val="kk-KZ"/>
              </w:rPr>
            </w:pPr>
          </w:p>
        </w:tc>
      </w:tr>
      <w:tr w:rsidR="0017660F" w:rsidRPr="0015370C" w14:paraId="456CECAC" w14:textId="77777777" w:rsidTr="00F2202E">
        <w:trPr>
          <w:trHeight w:val="554"/>
        </w:trPr>
        <w:tc>
          <w:tcPr>
            <w:tcW w:w="1781" w:type="pct"/>
          </w:tcPr>
          <w:p w14:paraId="48FF286B" w14:textId="77777777" w:rsidR="0017660F" w:rsidRPr="0015370C" w:rsidRDefault="0017660F" w:rsidP="001E17AC">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Байланыс телефондары</w:t>
            </w:r>
          </w:p>
        </w:tc>
        <w:tc>
          <w:tcPr>
            <w:tcW w:w="3219" w:type="pct"/>
          </w:tcPr>
          <w:p w14:paraId="7FBE5FC4" w14:textId="58422355" w:rsidR="0017660F" w:rsidRPr="0015370C" w:rsidRDefault="00B022EB" w:rsidP="001E17AC">
            <w:pPr>
              <w:contextualSpacing/>
              <w:rPr>
                <w:rFonts w:ascii="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(8707)</w:t>
            </w:r>
            <w:r w:rsidR="0017660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8790979</w:t>
            </w:r>
          </w:p>
        </w:tc>
      </w:tr>
      <w:tr w:rsidR="0017660F" w:rsidRPr="008F3420" w14:paraId="01BDD390" w14:textId="77777777" w:rsidTr="00F2202E">
        <w:trPr>
          <w:trHeight w:val="145"/>
        </w:trPr>
        <w:tc>
          <w:tcPr>
            <w:tcW w:w="1781" w:type="pct"/>
          </w:tcPr>
          <w:p w14:paraId="7EC04FBB" w14:textId="77777777" w:rsidR="0017660F" w:rsidRPr="008F3420" w:rsidRDefault="0017660F" w:rsidP="001E17AC">
            <w:pPr>
              <w:spacing w:after="0" w:line="240" w:lineRule="auto"/>
              <w:jc w:val="both"/>
              <w:rPr>
                <w:rFonts w:ascii="Times New Roman" w:hAnsi="Times New Roman" w:cs="Times New Roman"/>
                <w:sz w:val="28"/>
                <w:szCs w:val="28"/>
              </w:rPr>
            </w:pPr>
            <w:r w:rsidRPr="008F3420">
              <w:rPr>
                <w:rFonts w:ascii="Times New Roman" w:hAnsi="Times New Roman" w:cs="Times New Roman"/>
                <w:sz w:val="28"/>
                <w:szCs w:val="28"/>
              </w:rPr>
              <w:t>Электрондық по</w:t>
            </w:r>
            <w:r w:rsidRPr="008F3420">
              <w:rPr>
                <w:rFonts w:ascii="Times New Roman" w:hAnsi="Times New Roman" w:cs="Times New Roman"/>
                <w:sz w:val="28"/>
                <w:szCs w:val="28"/>
                <w:lang w:val="kk-KZ"/>
              </w:rPr>
              <w:t>ч</w:t>
            </w:r>
            <w:r w:rsidRPr="008F3420">
              <w:rPr>
                <w:rFonts w:ascii="Times New Roman" w:hAnsi="Times New Roman" w:cs="Times New Roman"/>
                <w:sz w:val="28"/>
                <w:szCs w:val="28"/>
              </w:rPr>
              <w:t>та:</w:t>
            </w:r>
          </w:p>
        </w:tc>
        <w:tc>
          <w:tcPr>
            <w:tcW w:w="3219" w:type="pct"/>
          </w:tcPr>
          <w:p w14:paraId="32BFC38D" w14:textId="5EC195FD" w:rsidR="0017660F" w:rsidRPr="00B022EB" w:rsidRDefault="00B022EB" w:rsidP="001E17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zhalynk@mail.kz</w:t>
            </w:r>
          </w:p>
        </w:tc>
      </w:tr>
      <w:tr w:rsidR="0017660F" w:rsidRPr="0015370C" w14:paraId="502530F8" w14:textId="77777777" w:rsidTr="00F2202E">
        <w:trPr>
          <w:trHeight w:val="145"/>
        </w:trPr>
        <w:tc>
          <w:tcPr>
            <w:tcW w:w="1781" w:type="pct"/>
          </w:tcPr>
          <w:p w14:paraId="6A69FEE5" w14:textId="1E32F947" w:rsidR="0017660F" w:rsidRPr="008F3420" w:rsidRDefault="00B022EB" w:rsidP="001E17A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Балабақшаның</w:t>
            </w:r>
            <w:r w:rsidR="0017660F" w:rsidRPr="008F3420">
              <w:rPr>
                <w:rFonts w:ascii="Times New Roman" w:hAnsi="Times New Roman" w:cs="Times New Roman"/>
                <w:sz w:val="28"/>
                <w:szCs w:val="28"/>
                <w:lang w:val="kk-KZ"/>
              </w:rPr>
              <w:t xml:space="preserve"> сайты</w:t>
            </w:r>
          </w:p>
        </w:tc>
        <w:tc>
          <w:tcPr>
            <w:tcW w:w="3219" w:type="pct"/>
          </w:tcPr>
          <w:p w14:paraId="7F649140" w14:textId="5EAF739A" w:rsidR="0017660F" w:rsidRPr="00B022EB" w:rsidRDefault="00B022EB" w:rsidP="00B022EB">
            <w:hyperlink r:id="rId7" w:history="1">
              <w:r w:rsidRPr="004374C7">
                <w:rPr>
                  <w:rStyle w:val="a3"/>
                </w:rPr>
                <w:t>http://jalinkys.aqmoedu.kz/cp</w:t>
              </w:r>
            </w:hyperlink>
          </w:p>
        </w:tc>
      </w:tr>
      <w:tr w:rsidR="0017660F" w:rsidRPr="00F3615B" w14:paraId="74C32709" w14:textId="77777777" w:rsidTr="00F2202E">
        <w:trPr>
          <w:trHeight w:val="145"/>
        </w:trPr>
        <w:tc>
          <w:tcPr>
            <w:tcW w:w="1781" w:type="pct"/>
          </w:tcPr>
          <w:p w14:paraId="3DD48983" w14:textId="485E02D9" w:rsidR="0017660F" w:rsidRPr="008F3420" w:rsidRDefault="00B022EB" w:rsidP="001E17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Балабақшаның</w:t>
            </w:r>
            <w:r w:rsidR="0017660F" w:rsidRPr="008F3420">
              <w:rPr>
                <w:rFonts w:ascii="Times New Roman" w:hAnsi="Times New Roman" w:cs="Times New Roman"/>
                <w:sz w:val="28"/>
                <w:szCs w:val="28"/>
                <w:lang w:val="kk-KZ"/>
              </w:rPr>
              <w:t xml:space="preserve">  инстограмы</w:t>
            </w:r>
          </w:p>
        </w:tc>
        <w:tc>
          <w:tcPr>
            <w:tcW w:w="3219" w:type="pct"/>
          </w:tcPr>
          <w:p w14:paraId="1DAC4441" w14:textId="245F64D8" w:rsidR="0017660F" w:rsidRPr="00B022EB" w:rsidRDefault="00B022EB" w:rsidP="001E17AC">
            <w:pPr>
              <w:shd w:val="clear" w:color="auto" w:fill="FFFFFF"/>
              <w:spacing w:after="0" w:line="360" w:lineRule="atLeast"/>
              <w:outlineLvl w:val="1"/>
              <w:rPr>
                <w:rFonts w:ascii="Arial" w:eastAsia="Times New Roman" w:hAnsi="Arial" w:cs="Arial"/>
                <w:b/>
                <w:bCs/>
                <w:color w:val="2C2D2E"/>
                <w:sz w:val="26"/>
                <w:szCs w:val="26"/>
                <w:lang w:val="en-US" w:eastAsia="ru-RU"/>
              </w:rPr>
            </w:pPr>
            <w:r>
              <w:rPr>
                <w:rFonts w:ascii="Arial" w:eastAsia="Times New Roman" w:hAnsi="Arial" w:cs="Arial"/>
                <w:b/>
                <w:bCs/>
                <w:color w:val="2C2D2E"/>
                <w:sz w:val="26"/>
                <w:szCs w:val="26"/>
                <w:lang w:val="en-US" w:eastAsia="ru-RU"/>
              </w:rPr>
              <w:t>zhalynk ds</w:t>
            </w:r>
          </w:p>
        </w:tc>
      </w:tr>
      <w:tr w:rsidR="0017660F" w:rsidRPr="00AD1B51" w14:paraId="0EAC1266" w14:textId="77777777" w:rsidTr="00F2202E">
        <w:trPr>
          <w:trHeight w:val="145"/>
        </w:trPr>
        <w:tc>
          <w:tcPr>
            <w:tcW w:w="1781" w:type="pct"/>
          </w:tcPr>
          <w:p w14:paraId="7DBD71A9" w14:textId="77777777" w:rsidR="0017660F" w:rsidRPr="008F3420" w:rsidRDefault="0017660F" w:rsidP="001E17AC">
            <w:pPr>
              <w:spacing w:after="0" w:line="240" w:lineRule="auto"/>
              <w:jc w:val="both"/>
              <w:rPr>
                <w:rFonts w:ascii="Times New Roman" w:hAnsi="Times New Roman" w:cs="Times New Roman"/>
                <w:sz w:val="28"/>
                <w:szCs w:val="28"/>
                <w:lang w:val="kk-KZ"/>
              </w:rPr>
            </w:pPr>
            <w:r w:rsidRPr="008F3420">
              <w:rPr>
                <w:rFonts w:ascii="Times New Roman" w:hAnsi="Times New Roman" w:cs="Times New Roman"/>
                <w:sz w:val="28"/>
                <w:szCs w:val="28"/>
                <w:lang w:val="kk-KZ"/>
              </w:rPr>
              <w:t>НОБД</w:t>
            </w:r>
          </w:p>
        </w:tc>
        <w:tc>
          <w:tcPr>
            <w:tcW w:w="3219" w:type="pct"/>
          </w:tcPr>
          <w:p w14:paraId="67BE6816" w14:textId="1A899F5B" w:rsidR="0017660F" w:rsidRPr="00B022EB" w:rsidRDefault="00B022EB" w:rsidP="001E17AC">
            <w:pPr>
              <w:rPr>
                <w:rFonts w:ascii="Times New Roman" w:hAnsi="Times New Roman" w:cs="Times New Roman"/>
                <w:sz w:val="28"/>
                <w:szCs w:val="28"/>
              </w:rPr>
            </w:pPr>
            <w:r>
              <w:rPr>
                <w:rFonts w:ascii="Times New Roman" w:hAnsi="Times New Roman" w:cs="Times New Roman"/>
                <w:sz w:val="28"/>
                <w:szCs w:val="28"/>
                <w:lang w:val="kk-KZ"/>
              </w:rPr>
              <w:t>111</w:t>
            </w:r>
            <w:r>
              <w:rPr>
                <w:rFonts w:ascii="Times New Roman" w:hAnsi="Times New Roman" w:cs="Times New Roman"/>
                <w:sz w:val="28"/>
                <w:szCs w:val="28"/>
                <w:lang w:val="en-US"/>
              </w:rPr>
              <w:t>033100936</w:t>
            </w:r>
            <w:r w:rsidR="0017660F" w:rsidRPr="00B35950">
              <w:rPr>
                <w:rFonts w:ascii="Times New Roman" w:hAnsi="Times New Roman" w:cs="Times New Roman"/>
                <w:sz w:val="28"/>
                <w:szCs w:val="28"/>
                <w:lang w:val="kk-KZ"/>
              </w:rPr>
              <w:t>, Aa123456</w:t>
            </w:r>
            <w:r w:rsidR="005C06B1" w:rsidRPr="00B022EB">
              <w:rPr>
                <w:rFonts w:ascii="Times New Roman" w:hAnsi="Times New Roman" w:cs="Times New Roman"/>
                <w:sz w:val="28"/>
                <w:szCs w:val="28"/>
              </w:rPr>
              <w:t>+*</w:t>
            </w:r>
          </w:p>
        </w:tc>
      </w:tr>
      <w:tr w:rsidR="0017660F" w:rsidRPr="00DD1B58" w14:paraId="3D5F2BC9" w14:textId="77777777" w:rsidTr="00F2202E">
        <w:trPr>
          <w:trHeight w:val="145"/>
        </w:trPr>
        <w:tc>
          <w:tcPr>
            <w:tcW w:w="1781" w:type="pct"/>
          </w:tcPr>
          <w:p w14:paraId="7A4A96F0" w14:textId="77777777" w:rsidR="0017660F" w:rsidRPr="008F3420" w:rsidRDefault="0017660F" w:rsidP="001E17AC">
            <w:pPr>
              <w:spacing w:after="0" w:line="240" w:lineRule="auto"/>
              <w:jc w:val="both"/>
              <w:rPr>
                <w:rFonts w:ascii="Times New Roman" w:hAnsi="Times New Roman" w:cs="Times New Roman"/>
                <w:sz w:val="28"/>
                <w:szCs w:val="28"/>
                <w:lang w:val="kk-KZ"/>
              </w:rPr>
            </w:pPr>
            <w:r w:rsidRPr="00E02290">
              <w:rPr>
                <w:rFonts w:ascii="Times New Roman" w:hAnsi="Times New Roman" w:cs="Times New Roman"/>
                <w:color w:val="000000"/>
                <w:sz w:val="28"/>
                <w:szCs w:val="28"/>
                <w:lang w:val="kk-KZ"/>
              </w:rPr>
              <w:t xml:space="preserve">Интернет жылдамдығы </w:t>
            </w:r>
          </w:p>
        </w:tc>
        <w:tc>
          <w:tcPr>
            <w:tcW w:w="3219" w:type="pct"/>
          </w:tcPr>
          <w:p w14:paraId="1A8D64C2" w14:textId="77777777" w:rsidR="0017660F" w:rsidRPr="00DD1B58" w:rsidRDefault="0017660F" w:rsidP="001E17AC">
            <w:pPr>
              <w:spacing w:after="0" w:line="240" w:lineRule="auto"/>
              <w:contextualSpacing/>
              <w:jc w:val="both"/>
              <w:rPr>
                <w:rFonts w:ascii="Times New Roman" w:hAnsi="Times New Roman" w:cs="Times New Roman"/>
                <w:sz w:val="28"/>
                <w:szCs w:val="28"/>
                <w:shd w:val="clear" w:color="auto" w:fill="FFFFFF"/>
                <w:lang w:val="kk-KZ"/>
              </w:rPr>
            </w:pPr>
            <w:r w:rsidRPr="00B35950">
              <w:rPr>
                <w:rFonts w:ascii="Times New Roman" w:hAnsi="Times New Roman" w:cs="Times New Roman"/>
                <w:color w:val="000000"/>
                <w:sz w:val="28"/>
                <w:szCs w:val="28"/>
                <w:lang w:val="kk-KZ"/>
              </w:rPr>
              <w:t>20 Мб/с</w:t>
            </w:r>
          </w:p>
        </w:tc>
      </w:tr>
      <w:tr w:rsidR="0017660F" w:rsidRPr="00F3615B" w14:paraId="4071E4B9" w14:textId="77777777" w:rsidTr="00F2202E">
        <w:trPr>
          <w:trHeight w:val="145"/>
        </w:trPr>
        <w:tc>
          <w:tcPr>
            <w:tcW w:w="1781" w:type="pct"/>
          </w:tcPr>
          <w:p w14:paraId="071F9889" w14:textId="1BA9B4DD" w:rsidR="0017660F" w:rsidRPr="00147A5B" w:rsidRDefault="00B022EB" w:rsidP="001E17AC">
            <w:pPr>
              <w:spacing w:after="0" w:line="240" w:lineRule="auto"/>
              <w:jc w:val="both"/>
              <w:rPr>
                <w:rFonts w:ascii="Times New Roman" w:hAnsi="Times New Roman" w:cs="Times New Roman"/>
                <w:color w:val="000000" w:themeColor="text1"/>
                <w:sz w:val="28"/>
                <w:szCs w:val="28"/>
                <w:lang w:val="kk-KZ"/>
              </w:rPr>
            </w:pPr>
            <w:r w:rsidRPr="00F3615B">
              <w:rPr>
                <w:bCs/>
                <w:sz w:val="28"/>
                <w:szCs w:val="28"/>
                <w:lang w:val="kk-KZ"/>
              </w:rPr>
              <w:t>«</w:t>
            </w:r>
            <w:r w:rsidRPr="00F3615B">
              <w:rPr>
                <w:rFonts w:ascii="Times New Roman" w:hAnsi="Times New Roman" w:cs="Times New Roman"/>
                <w:bCs/>
                <w:sz w:val="28"/>
                <w:szCs w:val="28"/>
                <w:lang w:val="kk-KZ"/>
              </w:rPr>
              <w:t>ЖАЛЫН ҚҰС»</w:t>
            </w:r>
            <w:r w:rsidRPr="00F3615B">
              <w:rPr>
                <w:rFonts w:ascii="Times New Roman" w:hAnsi="Times New Roman" w:cs="Times New Roman"/>
                <w:sz w:val="28"/>
                <w:szCs w:val="28"/>
                <w:lang w:val="kk-KZ"/>
              </w:rPr>
              <w:t xml:space="preserve"> Премиум класс балабақша </w:t>
            </w:r>
            <w:r w:rsidRPr="00F3615B">
              <w:rPr>
                <w:rFonts w:ascii="Times New Roman" w:hAnsi="Times New Roman" w:cs="Times New Roman"/>
                <w:bCs/>
                <w:sz w:val="28"/>
                <w:szCs w:val="28"/>
                <w:lang w:val="kk-KZ"/>
              </w:rPr>
              <w:t>мекемесі</w:t>
            </w:r>
            <w:r w:rsidRPr="00147A5B">
              <w:rPr>
                <w:rFonts w:ascii="Times New Roman" w:hAnsi="Times New Roman" w:cs="Times New Roman"/>
                <w:color w:val="000000" w:themeColor="text1"/>
                <w:sz w:val="28"/>
                <w:szCs w:val="28"/>
                <w:lang w:val="kk-KZ"/>
              </w:rPr>
              <w:t xml:space="preserve"> </w:t>
            </w:r>
            <w:r w:rsidR="0017660F" w:rsidRPr="00147A5B">
              <w:rPr>
                <w:rFonts w:ascii="Times New Roman" w:hAnsi="Times New Roman" w:cs="Times New Roman"/>
                <w:color w:val="000000" w:themeColor="text1"/>
                <w:sz w:val="28"/>
                <w:szCs w:val="28"/>
                <w:lang w:val="kk-KZ"/>
              </w:rPr>
              <w:t>б</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алабақшаның</w:t>
            </w:r>
            <w:r w:rsidR="0017660F" w:rsidRPr="00147A5B">
              <w:rPr>
                <w:rFonts w:ascii="Times New Roman" w:hAnsi="Times New Roman" w:cs="Times New Roman"/>
                <w:color w:val="000000" w:themeColor="text1"/>
                <w:sz w:val="28"/>
                <w:szCs w:val="28"/>
                <w:lang w:val="kk-KZ"/>
              </w:rPr>
              <w:t xml:space="preserve">  жұмыс уақыты</w:t>
            </w:r>
          </w:p>
        </w:tc>
        <w:tc>
          <w:tcPr>
            <w:tcW w:w="3219" w:type="pct"/>
          </w:tcPr>
          <w:p w14:paraId="622B836E" w14:textId="3CBECC07" w:rsidR="0017660F" w:rsidRPr="00147A5B" w:rsidRDefault="0017660F" w:rsidP="001E17AC">
            <w:pPr>
              <w:spacing w:after="0" w:line="240" w:lineRule="auto"/>
              <w:jc w:val="both"/>
              <w:rPr>
                <w:rFonts w:ascii="Times New Roman" w:hAnsi="Times New Roman" w:cs="Times New Roman"/>
                <w:color w:val="000000" w:themeColor="text1"/>
                <w:sz w:val="28"/>
                <w:szCs w:val="28"/>
                <w:lang w:val="kk-KZ"/>
              </w:rPr>
            </w:pPr>
            <w:r w:rsidRPr="00147A5B">
              <w:rPr>
                <w:rFonts w:ascii="Times New Roman" w:hAnsi="Times New Roman" w:cs="Times New Roman"/>
                <w:color w:val="000000" w:themeColor="text1"/>
                <w:sz w:val="28"/>
                <w:szCs w:val="28"/>
                <w:lang w:val="kk-KZ"/>
              </w:rPr>
              <w:t>Жалпы топтар сағат 08.00-ден 18.30-ға дейін, , демалыс және мереке күндерін қоспағанда, бес күндік жұмыс аптасы.</w:t>
            </w:r>
          </w:p>
          <w:p w14:paraId="3A5DEDA0" w14:textId="77777777" w:rsidR="0017660F" w:rsidRPr="00147A5B" w:rsidRDefault="0017660F" w:rsidP="001E17AC">
            <w:pPr>
              <w:spacing w:after="0" w:line="240" w:lineRule="auto"/>
              <w:jc w:val="both"/>
              <w:rPr>
                <w:rFonts w:ascii="Times New Roman" w:hAnsi="Times New Roman" w:cs="Times New Roman"/>
                <w:color w:val="000000" w:themeColor="text1"/>
                <w:sz w:val="28"/>
                <w:szCs w:val="28"/>
                <w:lang w:val="kk-KZ"/>
              </w:rPr>
            </w:pPr>
          </w:p>
        </w:tc>
      </w:tr>
      <w:tr w:rsidR="0017660F" w:rsidRPr="00F3615B" w14:paraId="18309BA8" w14:textId="77777777" w:rsidTr="00F2202E">
        <w:trPr>
          <w:trHeight w:val="145"/>
        </w:trPr>
        <w:tc>
          <w:tcPr>
            <w:tcW w:w="1781" w:type="pct"/>
          </w:tcPr>
          <w:p w14:paraId="4F7A71B8" w14:textId="77777777" w:rsidR="0017660F" w:rsidRDefault="0017660F" w:rsidP="0017660F">
            <w:pPr>
              <w:spacing w:line="240" w:lineRule="auto"/>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Құқық беруші және құрылтайшы құжаттар:</w:t>
            </w:r>
          </w:p>
          <w:p w14:paraId="7CF47AA1" w14:textId="52101ECD" w:rsidR="0017660F" w:rsidRPr="00147A5B" w:rsidRDefault="0017660F" w:rsidP="001E17AC">
            <w:pPr>
              <w:spacing w:after="0" w:line="240" w:lineRule="auto"/>
              <w:jc w:val="both"/>
              <w:rPr>
                <w:rFonts w:ascii="Times New Roman" w:hAnsi="Times New Roman" w:cs="Times New Roman"/>
                <w:color w:val="000000" w:themeColor="text1"/>
                <w:sz w:val="28"/>
                <w:szCs w:val="28"/>
                <w:lang w:val="kk-KZ"/>
              </w:rPr>
            </w:pPr>
          </w:p>
        </w:tc>
        <w:tc>
          <w:tcPr>
            <w:tcW w:w="3219" w:type="pct"/>
          </w:tcPr>
          <w:p w14:paraId="364B13AC" w14:textId="0E3F62C4" w:rsidR="0017660F" w:rsidRDefault="0017660F" w:rsidP="0017660F">
            <w:pPr>
              <w:spacing w:line="240" w:lineRule="auto"/>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1F1C9D">
              <w:rPr>
                <w:rFonts w:ascii="Times New Roman" w:eastAsia="Times New Roman" w:hAnsi="Times New Roman" w:cs="Times New Roman"/>
                <w:color w:val="000000"/>
                <w:sz w:val="28"/>
                <w:szCs w:val="28"/>
                <w:lang w:val="kk-KZ" w:eastAsia="ru-RU"/>
              </w:rPr>
              <w:t>.Заңды тұлғаны</w:t>
            </w:r>
            <w:r w:rsidR="00307E65">
              <w:rPr>
                <w:rFonts w:ascii="Times New Roman" w:eastAsia="Times New Roman" w:hAnsi="Times New Roman" w:cs="Times New Roman"/>
                <w:color w:val="000000"/>
                <w:sz w:val="28"/>
                <w:szCs w:val="28"/>
                <w:lang w:val="kk-KZ" w:eastAsia="ru-RU"/>
              </w:rPr>
              <w:t>ң мемлекеттік</w:t>
            </w:r>
            <w:r w:rsidR="001F1C9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тіркеу</w:t>
            </w:r>
            <w:r w:rsidR="00307E65">
              <w:rPr>
                <w:rFonts w:ascii="Times New Roman" w:eastAsia="Times New Roman" w:hAnsi="Times New Roman" w:cs="Times New Roman"/>
                <w:color w:val="000000"/>
                <w:sz w:val="28"/>
                <w:szCs w:val="28"/>
                <w:lang w:val="kk-KZ" w:eastAsia="ru-RU"/>
              </w:rPr>
              <w:t>і туралы жұргізілді</w:t>
            </w:r>
            <w:r>
              <w:rPr>
                <w:rFonts w:ascii="Times New Roman" w:eastAsia="Times New Roman" w:hAnsi="Times New Roman" w:cs="Times New Roman"/>
                <w:color w:val="000000"/>
                <w:sz w:val="28"/>
                <w:szCs w:val="28"/>
                <w:lang w:val="kk-KZ" w:eastAsia="ru-RU"/>
              </w:rPr>
              <w:t>, бе</w:t>
            </w:r>
            <w:r w:rsidR="001F1C9D">
              <w:rPr>
                <w:rFonts w:ascii="Times New Roman" w:eastAsia="Times New Roman" w:hAnsi="Times New Roman" w:cs="Times New Roman"/>
                <w:color w:val="000000"/>
                <w:sz w:val="28"/>
                <w:szCs w:val="28"/>
                <w:lang w:val="kk-KZ" w:eastAsia="ru-RU"/>
              </w:rPr>
              <w:t>рілген уақыты 21.02</w:t>
            </w:r>
            <w:r>
              <w:rPr>
                <w:rFonts w:ascii="Times New Roman" w:eastAsia="Times New Roman" w:hAnsi="Times New Roman" w:cs="Times New Roman"/>
                <w:color w:val="000000"/>
                <w:sz w:val="28"/>
                <w:szCs w:val="28"/>
                <w:lang w:val="kk-KZ" w:eastAsia="ru-RU"/>
              </w:rPr>
              <w:t>.2021 ж.;</w:t>
            </w:r>
            <w:r w:rsidR="005C06B1" w:rsidRPr="005C06B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2.Жарғы, Ақмола о</w:t>
            </w:r>
            <w:r w:rsidR="00307E65">
              <w:rPr>
                <w:rFonts w:ascii="Times New Roman" w:eastAsia="Times New Roman" w:hAnsi="Times New Roman" w:cs="Times New Roman"/>
                <w:color w:val="000000"/>
                <w:sz w:val="28"/>
                <w:szCs w:val="28"/>
                <w:lang w:val="kk-KZ" w:eastAsia="ru-RU"/>
              </w:rPr>
              <w:t>блысы әкімдігінің  2021 жылғы 21 ақпан куәлік № 2897-1902-0111Е</w:t>
            </w:r>
            <w:r>
              <w:rPr>
                <w:rFonts w:ascii="Times New Roman" w:eastAsia="Times New Roman" w:hAnsi="Times New Roman" w:cs="Times New Roman"/>
                <w:color w:val="000000"/>
                <w:sz w:val="28"/>
                <w:szCs w:val="28"/>
                <w:lang w:val="kk-KZ" w:eastAsia="ru-RU"/>
              </w:rPr>
              <w:t xml:space="preserve"> </w:t>
            </w:r>
          </w:p>
          <w:p w14:paraId="793E8B24" w14:textId="77777777" w:rsidR="0017660F" w:rsidRDefault="0017660F" w:rsidP="0017660F">
            <w:pPr>
              <w:spacing w:line="240" w:lineRule="auto"/>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Рұқсат етуші құжаттар:</w:t>
            </w:r>
          </w:p>
          <w:p w14:paraId="3FC92C8A" w14:textId="3AF8617A" w:rsidR="0017660F" w:rsidRDefault="00307E65" w:rsidP="0017660F">
            <w:pPr>
              <w:spacing w:line="240" w:lineRule="auto"/>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17660F">
              <w:rPr>
                <w:rFonts w:ascii="Times New Roman" w:eastAsia="Times New Roman" w:hAnsi="Times New Roman" w:cs="Times New Roman"/>
                <w:color w:val="000000"/>
                <w:sz w:val="28"/>
                <w:szCs w:val="28"/>
                <w:lang w:val="kk-KZ" w:eastAsia="ru-RU"/>
              </w:rPr>
              <w:t>.Медицина</w:t>
            </w:r>
            <w:r>
              <w:rPr>
                <w:rFonts w:ascii="Times New Roman" w:eastAsia="Times New Roman" w:hAnsi="Times New Roman" w:cs="Times New Roman"/>
                <w:color w:val="000000"/>
                <w:sz w:val="28"/>
                <w:szCs w:val="28"/>
                <w:lang w:val="kk-KZ" w:eastAsia="ru-RU"/>
              </w:rPr>
              <w:t>лық қызмет лицензиясы, №22026666, берілген уақыты 19</w:t>
            </w:r>
            <w:r w:rsidR="0017660F">
              <w:rPr>
                <w:rFonts w:ascii="Times New Roman" w:eastAsia="Times New Roman" w:hAnsi="Times New Roman" w:cs="Times New Roman"/>
                <w:color w:val="000000"/>
                <w:sz w:val="28"/>
                <w:szCs w:val="28"/>
                <w:lang w:val="kk-KZ" w:eastAsia="ru-RU"/>
              </w:rPr>
              <w:t>.12.2022 жыл.</w:t>
            </w:r>
          </w:p>
          <w:p w14:paraId="4A1163DB" w14:textId="0976DD27" w:rsidR="0017660F" w:rsidRPr="00147A5B" w:rsidRDefault="0017660F" w:rsidP="0017660F">
            <w:pPr>
              <w:spacing w:after="0" w:line="240" w:lineRule="auto"/>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sz w:val="28"/>
                <w:szCs w:val="28"/>
                <w:lang w:val="kk-KZ" w:eastAsia="ru-RU"/>
              </w:rPr>
              <w:t>3.Санитарлық-эпидемиологиялық қорытынды №С</w:t>
            </w:r>
            <w:r w:rsidRPr="00CF0D28">
              <w:rPr>
                <w:lang w:val="kk-KZ"/>
              </w:rPr>
              <w:t>.</w:t>
            </w:r>
            <w:r w:rsidR="00307E65">
              <w:rPr>
                <w:rFonts w:ascii="Times New Roman" w:hAnsi="Times New Roman" w:cs="Times New Roman"/>
                <w:sz w:val="28"/>
                <w:szCs w:val="28"/>
                <w:lang w:val="kk-KZ"/>
              </w:rPr>
              <w:t>06.X.KZ85VВ</w:t>
            </w:r>
            <w:r w:rsidR="00307E65" w:rsidRPr="00307E65">
              <w:rPr>
                <w:rFonts w:ascii="Times New Roman" w:hAnsi="Times New Roman" w:cs="Times New Roman"/>
                <w:sz w:val="28"/>
                <w:szCs w:val="28"/>
                <w:lang w:val="kk-KZ"/>
              </w:rPr>
              <w:t>S</w:t>
            </w:r>
            <w:r w:rsidR="00307E65">
              <w:rPr>
                <w:rFonts w:ascii="Times New Roman" w:hAnsi="Times New Roman" w:cs="Times New Roman"/>
                <w:sz w:val="28"/>
                <w:szCs w:val="28"/>
                <w:lang w:val="kk-KZ"/>
              </w:rPr>
              <w:t>00096962, берілген уақыты 05.01.2018</w:t>
            </w:r>
            <w:r>
              <w:rPr>
                <w:rFonts w:ascii="Times New Roman" w:hAnsi="Times New Roman" w:cs="Times New Roman"/>
                <w:sz w:val="28"/>
                <w:szCs w:val="28"/>
                <w:lang w:val="kk-KZ"/>
              </w:rPr>
              <w:t xml:space="preserve"> жыл.</w:t>
            </w:r>
          </w:p>
        </w:tc>
      </w:tr>
      <w:tr w:rsidR="0017660F" w:rsidRPr="00147A5B" w14:paraId="473DE558" w14:textId="77777777" w:rsidTr="00F2202E">
        <w:trPr>
          <w:trHeight w:val="145"/>
        </w:trPr>
        <w:tc>
          <w:tcPr>
            <w:tcW w:w="1781" w:type="pct"/>
          </w:tcPr>
          <w:p w14:paraId="1BD0405E" w14:textId="77777777" w:rsidR="0017660F" w:rsidRPr="00147A5B" w:rsidRDefault="0017660F" w:rsidP="001E17AC">
            <w:pPr>
              <w:spacing w:after="0" w:line="240" w:lineRule="auto"/>
              <w:jc w:val="both"/>
              <w:rPr>
                <w:rFonts w:ascii="Times New Roman" w:hAnsi="Times New Roman" w:cs="Times New Roman"/>
                <w:color w:val="000000" w:themeColor="text1"/>
                <w:sz w:val="28"/>
                <w:szCs w:val="28"/>
                <w:lang w:val="kk-KZ"/>
              </w:rPr>
            </w:pPr>
            <w:r w:rsidRPr="00147A5B">
              <w:rPr>
                <w:rFonts w:ascii="Times New Roman" w:hAnsi="Times New Roman" w:cs="Times New Roman"/>
                <w:color w:val="000000" w:themeColor="text1"/>
                <w:sz w:val="28"/>
                <w:szCs w:val="28"/>
                <w:lang w:val="kk-KZ"/>
              </w:rPr>
              <w:t>Жобалық қуаты</w:t>
            </w:r>
          </w:p>
        </w:tc>
        <w:tc>
          <w:tcPr>
            <w:tcW w:w="3219" w:type="pct"/>
          </w:tcPr>
          <w:p w14:paraId="1F4222CD" w14:textId="3ADE7B47" w:rsidR="0017660F" w:rsidRPr="00147A5B" w:rsidRDefault="00B022EB" w:rsidP="001E17AC">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r>
              <w:rPr>
                <w:rFonts w:ascii="Times New Roman" w:hAnsi="Times New Roman" w:cs="Times New Roman"/>
                <w:color w:val="000000" w:themeColor="text1"/>
                <w:sz w:val="28"/>
                <w:szCs w:val="28"/>
                <w:lang w:val="en-US"/>
              </w:rPr>
              <w:t>6</w:t>
            </w:r>
            <w:r w:rsidR="0017660F" w:rsidRPr="00147A5B">
              <w:rPr>
                <w:rFonts w:ascii="Times New Roman" w:hAnsi="Times New Roman" w:cs="Times New Roman"/>
                <w:color w:val="000000" w:themeColor="text1"/>
                <w:sz w:val="28"/>
                <w:szCs w:val="28"/>
                <w:lang w:val="kk-KZ"/>
              </w:rPr>
              <w:t xml:space="preserve"> орын</w:t>
            </w:r>
          </w:p>
        </w:tc>
      </w:tr>
      <w:tr w:rsidR="0017660F" w:rsidRPr="00F3615B" w14:paraId="4CD5B26E" w14:textId="77777777" w:rsidTr="00F2202E">
        <w:trPr>
          <w:trHeight w:val="145"/>
        </w:trPr>
        <w:tc>
          <w:tcPr>
            <w:tcW w:w="1781" w:type="pct"/>
          </w:tcPr>
          <w:p w14:paraId="58313FAB" w14:textId="77777777" w:rsidR="0017660F" w:rsidRPr="005C5F4A" w:rsidRDefault="0017660F" w:rsidP="001E17AC">
            <w:pPr>
              <w:pStyle w:val="a8"/>
              <w:jc w:val="both"/>
              <w:rPr>
                <w:rFonts w:ascii="Times New Roman" w:hAnsi="Times New Roman" w:cs="Times New Roman"/>
                <w:sz w:val="28"/>
                <w:szCs w:val="28"/>
                <w:lang w:val="kk-KZ"/>
              </w:rPr>
            </w:pPr>
            <w:r w:rsidRPr="005C5F4A">
              <w:rPr>
                <w:rFonts w:ascii="Times New Roman" w:eastAsia="Times New Roman" w:hAnsi="Times New Roman" w:cs="Times New Roman"/>
                <w:bCs/>
                <w:color w:val="000000"/>
                <w:sz w:val="28"/>
                <w:szCs w:val="28"/>
                <w:lang w:val="kk-KZ"/>
              </w:rPr>
              <w:t>Заңды тұлға өкілінің байланыс деректері</w:t>
            </w:r>
          </w:p>
        </w:tc>
        <w:tc>
          <w:tcPr>
            <w:tcW w:w="3219" w:type="pct"/>
          </w:tcPr>
          <w:p w14:paraId="7464747C" w14:textId="67260883" w:rsidR="0017660F" w:rsidRPr="00F2202E" w:rsidRDefault="00C020A1" w:rsidP="00C020A1">
            <w:pPr>
              <w:spacing w:line="240" w:lineRule="auto"/>
              <w:contextualSpacing/>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Балабақшаның</w:t>
            </w:r>
            <w:r w:rsidR="0017660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меңгерушісі</w:t>
            </w:r>
            <w:r w:rsidR="0017660F">
              <w:rPr>
                <w:rFonts w:ascii="Times New Roman" w:eastAsia="Times New Roman" w:hAnsi="Times New Roman" w:cs="Times New Roman"/>
                <w:color w:val="000000"/>
                <w:sz w:val="28"/>
                <w:szCs w:val="28"/>
                <w:lang w:val="kk-KZ" w:eastAsia="ru-RU"/>
              </w:rPr>
              <w:t>:</w:t>
            </w:r>
            <w:r w:rsidR="0017660F" w:rsidRPr="006C0172">
              <w:rPr>
                <w:rFonts w:ascii="Times New Roman" w:eastAsia="Times New Roman" w:hAnsi="Times New Roman" w:cs="Times New Roman"/>
                <w:color w:val="000000"/>
                <w:sz w:val="28"/>
                <w:szCs w:val="28"/>
                <w:lang w:val="kk-KZ" w:eastAsia="ru-RU"/>
              </w:rPr>
              <w:t xml:space="preserve"> </w:t>
            </w:r>
            <w:r w:rsidRPr="00D138F1">
              <w:rPr>
                <w:rFonts w:ascii="Times New Roman" w:hAnsi="Times New Roman" w:cs="Times New Roman"/>
                <w:sz w:val="28"/>
                <w:szCs w:val="28"/>
                <w:lang w:val="kk-KZ"/>
              </w:rPr>
              <w:t>Н</w:t>
            </w:r>
            <w:r>
              <w:rPr>
                <w:rFonts w:ascii="Times New Roman" w:hAnsi="Times New Roman" w:cs="Times New Roman"/>
                <w:sz w:val="28"/>
                <w:szCs w:val="28"/>
                <w:lang w:val="kk-KZ"/>
              </w:rPr>
              <w:t>огербаева  Жанар  Койбагаровна</w:t>
            </w:r>
            <w:r w:rsidR="0017660F">
              <w:rPr>
                <w:rFonts w:ascii="Times New Roman" w:eastAsia="Times New Roman" w:hAnsi="Times New Roman" w:cs="Times New Roman"/>
                <w:color w:val="000000"/>
                <w:sz w:val="28"/>
                <w:szCs w:val="28"/>
                <w:lang w:val="kk-KZ" w:eastAsia="ru-RU"/>
              </w:rPr>
              <w:t xml:space="preserve">. </w:t>
            </w:r>
            <w:r>
              <w:rPr>
                <w:rFonts w:ascii="Times New Roman" w:hAnsi="Times New Roman" w:cs="Times New Roman"/>
                <w:sz w:val="28"/>
                <w:szCs w:val="28"/>
                <w:lang w:val="kk-KZ"/>
              </w:rPr>
              <w:t>Балабақшаның</w:t>
            </w:r>
            <w:r>
              <w:rPr>
                <w:rFonts w:ascii="Times New Roman" w:eastAsia="Times New Roman" w:hAnsi="Times New Roman" w:cs="Times New Roman"/>
                <w:color w:val="000000"/>
                <w:sz w:val="28"/>
                <w:szCs w:val="28"/>
                <w:lang w:val="kk-KZ" w:eastAsia="ru-RU"/>
              </w:rPr>
              <w:t xml:space="preserve"> меңгерушісі</w:t>
            </w:r>
            <w:r>
              <w:rPr>
                <w:rFonts w:ascii="Times New Roman" w:eastAsia="Times New Roman" w:hAnsi="Times New Roman" w:cs="Times New Roman"/>
                <w:color w:val="000000"/>
                <w:sz w:val="28"/>
                <w:szCs w:val="28"/>
                <w:lang w:val="kk-KZ" w:eastAsia="ru-RU"/>
              </w:rPr>
              <w:t xml:space="preserve"> 15.03.2018жылғы №2</w:t>
            </w:r>
            <w:r w:rsidR="0017660F">
              <w:rPr>
                <w:rFonts w:ascii="Times New Roman" w:eastAsia="Times New Roman" w:hAnsi="Times New Roman" w:cs="Times New Roman"/>
                <w:color w:val="000000"/>
                <w:sz w:val="28"/>
                <w:szCs w:val="28"/>
                <w:lang w:val="kk-KZ" w:eastAsia="ru-RU"/>
              </w:rPr>
              <w:t xml:space="preserve"> бұйрығымен тағайындалған.</w:t>
            </w:r>
          </w:p>
        </w:tc>
      </w:tr>
    </w:tbl>
    <w:p w14:paraId="10590772" w14:textId="6C1A6266" w:rsidR="00CF0D28" w:rsidRDefault="00CF0D28" w:rsidP="00404273">
      <w:pPr>
        <w:spacing w:line="240" w:lineRule="auto"/>
        <w:contextualSpacing/>
        <w:rPr>
          <w:rFonts w:ascii="Times New Roman" w:hAnsi="Times New Roman" w:cs="Times New Roman"/>
          <w:sz w:val="28"/>
          <w:szCs w:val="28"/>
          <w:lang w:val="kk-KZ"/>
        </w:rPr>
      </w:pPr>
    </w:p>
    <w:p w14:paraId="2C3B71CB" w14:textId="30E124A7" w:rsidR="00CF0D28" w:rsidRPr="00CF0D28" w:rsidRDefault="00CF0D28" w:rsidP="00CF0D28">
      <w:pPr>
        <w:spacing w:line="240" w:lineRule="auto"/>
        <w:contextualSpacing/>
        <w:jc w:val="center"/>
        <w:rPr>
          <w:rFonts w:ascii="Times New Roman" w:hAnsi="Times New Roman" w:cs="Times New Roman"/>
          <w:b/>
          <w:bCs/>
          <w:sz w:val="28"/>
          <w:szCs w:val="28"/>
          <w:lang w:val="kk-KZ"/>
        </w:rPr>
      </w:pPr>
      <w:r w:rsidRPr="00CF0D28">
        <w:rPr>
          <w:rFonts w:ascii="Times New Roman" w:hAnsi="Times New Roman" w:cs="Times New Roman"/>
          <w:b/>
          <w:bCs/>
          <w:sz w:val="28"/>
          <w:szCs w:val="28"/>
          <w:lang w:val="kk-KZ"/>
        </w:rPr>
        <w:t>2. Кадрлық құрамға талдау</w:t>
      </w:r>
    </w:p>
    <w:p w14:paraId="2DA282E8" w14:textId="083283D5" w:rsidR="00F67585" w:rsidRDefault="00C020A1" w:rsidP="00723697">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lang w:val="kk-KZ"/>
        </w:rPr>
        <w:t>алабақша</w:t>
      </w:r>
      <w:r w:rsidR="00CF0D28">
        <w:rPr>
          <w:rFonts w:ascii="Times New Roman" w:hAnsi="Times New Roman" w:cs="Times New Roman"/>
          <w:sz w:val="28"/>
          <w:szCs w:val="28"/>
          <w:lang w:val="kk-KZ"/>
        </w:rPr>
        <w:t>д</w:t>
      </w:r>
      <w:r>
        <w:rPr>
          <w:rFonts w:ascii="Times New Roman" w:hAnsi="Times New Roman" w:cs="Times New Roman"/>
          <w:sz w:val="28"/>
          <w:szCs w:val="28"/>
          <w:lang w:val="kk-KZ"/>
        </w:rPr>
        <w:t>ағы педагогтардың жалпы саны – 4</w:t>
      </w:r>
      <w:r w:rsidR="00CF0D28">
        <w:rPr>
          <w:rFonts w:ascii="Times New Roman" w:hAnsi="Times New Roman" w:cs="Times New Roman"/>
          <w:sz w:val="28"/>
          <w:szCs w:val="28"/>
          <w:lang w:val="kk-KZ"/>
        </w:rPr>
        <w:t xml:space="preserve">. Оның ішінде жоғары біліммен </w:t>
      </w:r>
      <w:r>
        <w:rPr>
          <w:rFonts w:ascii="Times New Roman" w:hAnsi="Times New Roman" w:cs="Times New Roman"/>
          <w:sz w:val="28"/>
          <w:szCs w:val="28"/>
          <w:lang w:val="kk-KZ"/>
        </w:rPr>
        <w:t>– 1, орта арнайы біліммен – 3</w:t>
      </w:r>
      <w:r w:rsidR="00DB62AC">
        <w:rPr>
          <w:rFonts w:ascii="Times New Roman" w:hAnsi="Times New Roman" w:cs="Times New Roman"/>
          <w:sz w:val="28"/>
          <w:szCs w:val="28"/>
          <w:lang w:val="kk-KZ"/>
        </w:rPr>
        <w:t>. Жоғары мектепке дейінг</w:t>
      </w:r>
      <w:r>
        <w:rPr>
          <w:rFonts w:ascii="Times New Roman" w:hAnsi="Times New Roman" w:cs="Times New Roman"/>
          <w:sz w:val="28"/>
          <w:szCs w:val="28"/>
          <w:lang w:val="kk-KZ"/>
        </w:rPr>
        <w:t xml:space="preserve">і білімі бар </w:t>
      </w:r>
      <w:r>
        <w:rPr>
          <w:rFonts w:ascii="Times New Roman" w:hAnsi="Times New Roman" w:cs="Times New Roman"/>
          <w:sz w:val="28"/>
          <w:szCs w:val="28"/>
          <w:lang w:val="kk-KZ"/>
        </w:rPr>
        <w:lastRenderedPageBreak/>
        <w:t>педагогтар саны – 1</w:t>
      </w:r>
      <w:r w:rsidR="00DB62AC">
        <w:rPr>
          <w:rFonts w:ascii="Times New Roman" w:hAnsi="Times New Roman" w:cs="Times New Roman"/>
          <w:sz w:val="28"/>
          <w:szCs w:val="28"/>
          <w:lang w:val="kk-KZ"/>
        </w:rPr>
        <w:t xml:space="preserve">. Орта арнайы мектепке дейінгі білімі бар педагогтар саны – </w:t>
      </w:r>
      <w:r>
        <w:rPr>
          <w:rFonts w:ascii="Times New Roman" w:hAnsi="Times New Roman" w:cs="Times New Roman"/>
          <w:sz w:val="28"/>
          <w:szCs w:val="28"/>
          <w:lang w:val="kk-KZ"/>
        </w:rPr>
        <w:t>3</w:t>
      </w:r>
      <w:r w:rsidR="00DB62AC">
        <w:rPr>
          <w:rFonts w:ascii="Times New Roman" w:hAnsi="Times New Roman" w:cs="Times New Roman"/>
          <w:sz w:val="28"/>
          <w:szCs w:val="28"/>
          <w:lang w:val="kk-KZ"/>
        </w:rPr>
        <w:t xml:space="preserve"> (қайта даярлау курстарын қоса алғанда)</w:t>
      </w:r>
      <w:r w:rsidR="00723697">
        <w:rPr>
          <w:rFonts w:ascii="Times New Roman" w:hAnsi="Times New Roman" w:cs="Times New Roman"/>
          <w:sz w:val="28"/>
          <w:szCs w:val="28"/>
          <w:lang w:val="kk-KZ"/>
        </w:rPr>
        <w:t xml:space="preserve">, </w:t>
      </w:r>
      <w:r w:rsidR="00720050">
        <w:rPr>
          <w:rFonts w:ascii="Times New Roman" w:hAnsi="Times New Roman" w:cs="Times New Roman"/>
          <w:sz w:val="28"/>
          <w:szCs w:val="28"/>
          <w:lang w:val="kk-KZ"/>
        </w:rPr>
        <w:t xml:space="preserve">бұл жалпы педагогтар санының </w:t>
      </w:r>
      <w:r w:rsidR="00720050" w:rsidRPr="008C3DEA">
        <w:rPr>
          <w:rFonts w:ascii="Times New Roman" w:hAnsi="Times New Roman" w:cs="Times New Roman"/>
          <w:sz w:val="28"/>
          <w:szCs w:val="28"/>
          <w:lang w:val="kk-KZ"/>
        </w:rPr>
        <w:t>7</w:t>
      </w:r>
      <w:r w:rsidR="00723697">
        <w:rPr>
          <w:rFonts w:ascii="Times New Roman" w:hAnsi="Times New Roman" w:cs="Times New Roman"/>
          <w:sz w:val="28"/>
          <w:szCs w:val="28"/>
          <w:lang w:val="kk-KZ"/>
        </w:rPr>
        <w:t>5</w:t>
      </w:r>
      <w:r w:rsidR="00720050" w:rsidRPr="008C3DEA">
        <w:rPr>
          <w:rFonts w:ascii="Times New Roman" w:hAnsi="Times New Roman" w:cs="Times New Roman"/>
          <w:sz w:val="28"/>
          <w:szCs w:val="28"/>
          <w:lang w:val="kk-KZ"/>
        </w:rPr>
        <w:t>%</w:t>
      </w:r>
      <w:r w:rsidR="00720050">
        <w:rPr>
          <w:rFonts w:ascii="Times New Roman" w:hAnsi="Times New Roman" w:cs="Times New Roman"/>
          <w:sz w:val="28"/>
          <w:szCs w:val="28"/>
          <w:lang w:val="kk-KZ"/>
        </w:rPr>
        <w:t xml:space="preserve"> құрайды. </w:t>
      </w:r>
      <w:r>
        <w:rPr>
          <w:rFonts w:ascii="Times New Roman" w:hAnsi="Times New Roman" w:cs="Times New Roman"/>
          <w:sz w:val="28"/>
          <w:szCs w:val="28"/>
          <w:lang w:val="kk-KZ"/>
        </w:rPr>
        <w:t>Балабақша</w:t>
      </w:r>
      <w:r w:rsidR="00F67585">
        <w:rPr>
          <w:rFonts w:ascii="Times New Roman" w:hAnsi="Times New Roman" w:cs="Times New Roman"/>
          <w:sz w:val="28"/>
          <w:szCs w:val="28"/>
          <w:lang w:val="kk-KZ"/>
        </w:rPr>
        <w:t>да келесідей педагогтар құрамы жарақталған</w:t>
      </w:r>
      <w:r>
        <w:rPr>
          <w:rFonts w:ascii="Times New Roman" w:hAnsi="Times New Roman" w:cs="Times New Roman"/>
          <w:sz w:val="28"/>
          <w:szCs w:val="28"/>
          <w:lang w:val="kk-KZ"/>
        </w:rPr>
        <w:t>: әдіскер -1, музыка жетекшілері – 1, тәрбиешілер – 3</w:t>
      </w:r>
      <w:r w:rsidR="00F67585">
        <w:rPr>
          <w:rFonts w:ascii="Times New Roman" w:hAnsi="Times New Roman" w:cs="Times New Roman"/>
          <w:sz w:val="28"/>
          <w:szCs w:val="28"/>
          <w:lang w:val="kk-KZ"/>
        </w:rPr>
        <w:t xml:space="preserve">. </w:t>
      </w:r>
    </w:p>
    <w:p w14:paraId="18A4514C" w14:textId="2CA29261" w:rsidR="00EB6AF2" w:rsidRPr="00CB19BC" w:rsidRDefault="00C020A1" w:rsidP="00EB6AF2">
      <w:pPr>
        <w:pStyle w:val="a6"/>
        <w:ind w:left="142"/>
        <w:rPr>
          <w:sz w:val="28"/>
          <w:szCs w:val="28"/>
        </w:rPr>
      </w:pPr>
      <w:r>
        <w:rPr>
          <w:sz w:val="28"/>
          <w:szCs w:val="28"/>
        </w:rPr>
        <w:t>Соңғы үш жылдағы балабақшада</w:t>
      </w:r>
      <w:r w:rsidR="00EB6AF2" w:rsidRPr="00CB19BC">
        <w:rPr>
          <w:sz w:val="28"/>
          <w:szCs w:val="28"/>
        </w:rPr>
        <w:t xml:space="preserve"> педагогтарының аттестациядан өту көрсеткіші келесідей:</w:t>
      </w:r>
    </w:p>
    <w:tbl>
      <w:tblPr>
        <w:tblStyle w:val="ac"/>
        <w:tblW w:w="0" w:type="auto"/>
        <w:tblInd w:w="137" w:type="dxa"/>
        <w:tblLayout w:type="fixed"/>
        <w:tblLook w:val="04A0" w:firstRow="1" w:lastRow="0" w:firstColumn="1" w:lastColumn="0" w:noHBand="0" w:noVBand="1"/>
      </w:tblPr>
      <w:tblGrid>
        <w:gridCol w:w="1276"/>
        <w:gridCol w:w="736"/>
        <w:gridCol w:w="752"/>
        <w:gridCol w:w="1270"/>
        <w:gridCol w:w="1332"/>
        <w:gridCol w:w="1332"/>
        <w:gridCol w:w="1273"/>
        <w:gridCol w:w="1237"/>
      </w:tblGrid>
      <w:tr w:rsidR="00EB6AF2" w:rsidRPr="00CB19BC" w14:paraId="5737622E" w14:textId="77777777" w:rsidTr="00AB27DA">
        <w:trPr>
          <w:cantSplit/>
          <w:trHeight w:val="1846"/>
        </w:trPr>
        <w:tc>
          <w:tcPr>
            <w:tcW w:w="1276" w:type="dxa"/>
            <w:tcBorders>
              <w:top w:val="single" w:sz="4" w:space="0" w:color="auto"/>
              <w:left w:val="single" w:sz="4" w:space="0" w:color="auto"/>
              <w:bottom w:val="single" w:sz="4" w:space="0" w:color="auto"/>
              <w:right w:val="single" w:sz="4" w:space="0" w:color="auto"/>
            </w:tcBorders>
            <w:textDirection w:val="btLr"/>
            <w:hideMark/>
          </w:tcPr>
          <w:p w14:paraId="72CF8761" w14:textId="77777777" w:rsidR="00EB6AF2" w:rsidRPr="00E8375C" w:rsidRDefault="00EB6AF2" w:rsidP="00AB27DA">
            <w:pPr>
              <w:pStyle w:val="a6"/>
              <w:ind w:left="113" w:right="113" w:firstLine="0"/>
              <w:rPr>
                <w:sz w:val="26"/>
                <w:szCs w:val="26"/>
              </w:rPr>
            </w:pPr>
            <w:r w:rsidRPr="00E8375C">
              <w:rPr>
                <w:sz w:val="26"/>
                <w:szCs w:val="26"/>
              </w:rPr>
              <w:t>Жылы</w:t>
            </w:r>
          </w:p>
        </w:tc>
        <w:tc>
          <w:tcPr>
            <w:tcW w:w="736" w:type="dxa"/>
            <w:tcBorders>
              <w:top w:val="single" w:sz="4" w:space="0" w:color="auto"/>
              <w:left w:val="single" w:sz="4" w:space="0" w:color="auto"/>
              <w:bottom w:val="single" w:sz="4" w:space="0" w:color="auto"/>
              <w:right w:val="single" w:sz="4" w:space="0" w:color="auto"/>
            </w:tcBorders>
            <w:textDirection w:val="btLr"/>
            <w:hideMark/>
          </w:tcPr>
          <w:p w14:paraId="1E898BFA" w14:textId="77777777" w:rsidR="00EB6AF2" w:rsidRPr="00E8375C" w:rsidRDefault="00EB6AF2" w:rsidP="00AB27DA">
            <w:pPr>
              <w:pStyle w:val="a6"/>
              <w:ind w:left="0" w:right="113"/>
              <w:rPr>
                <w:sz w:val="26"/>
                <w:szCs w:val="26"/>
              </w:rPr>
            </w:pPr>
            <w:r w:rsidRPr="00E8375C">
              <w:rPr>
                <w:sz w:val="26"/>
                <w:szCs w:val="26"/>
              </w:rPr>
              <w:t>ІІ санат</w:t>
            </w:r>
          </w:p>
        </w:tc>
        <w:tc>
          <w:tcPr>
            <w:tcW w:w="752" w:type="dxa"/>
            <w:tcBorders>
              <w:top w:val="single" w:sz="4" w:space="0" w:color="auto"/>
              <w:left w:val="single" w:sz="4" w:space="0" w:color="auto"/>
              <w:bottom w:val="single" w:sz="4" w:space="0" w:color="auto"/>
              <w:right w:val="single" w:sz="4" w:space="0" w:color="auto"/>
            </w:tcBorders>
            <w:textDirection w:val="btLr"/>
            <w:hideMark/>
          </w:tcPr>
          <w:p w14:paraId="1DCBB37D" w14:textId="77777777" w:rsidR="00EB6AF2" w:rsidRPr="00E8375C" w:rsidRDefault="00EB6AF2" w:rsidP="00AB27DA">
            <w:pPr>
              <w:pStyle w:val="a6"/>
              <w:ind w:left="0" w:right="113"/>
              <w:rPr>
                <w:sz w:val="26"/>
                <w:szCs w:val="26"/>
              </w:rPr>
            </w:pPr>
            <w:r w:rsidRPr="00E8375C">
              <w:rPr>
                <w:sz w:val="26"/>
                <w:szCs w:val="26"/>
              </w:rPr>
              <w:t>І санат</w:t>
            </w:r>
          </w:p>
        </w:tc>
        <w:tc>
          <w:tcPr>
            <w:tcW w:w="1270" w:type="dxa"/>
            <w:tcBorders>
              <w:top w:val="single" w:sz="4" w:space="0" w:color="auto"/>
              <w:left w:val="single" w:sz="4" w:space="0" w:color="auto"/>
              <w:bottom w:val="single" w:sz="4" w:space="0" w:color="auto"/>
              <w:right w:val="single" w:sz="4" w:space="0" w:color="auto"/>
            </w:tcBorders>
            <w:textDirection w:val="btLr"/>
            <w:hideMark/>
          </w:tcPr>
          <w:p w14:paraId="2AB188B2" w14:textId="77777777" w:rsidR="00EB6AF2" w:rsidRPr="00E8375C" w:rsidRDefault="00EB6AF2" w:rsidP="00AB27DA">
            <w:pPr>
              <w:pStyle w:val="a6"/>
              <w:ind w:left="0" w:right="113"/>
              <w:rPr>
                <w:sz w:val="26"/>
                <w:szCs w:val="26"/>
              </w:rPr>
            </w:pPr>
            <w:r w:rsidRPr="00E8375C">
              <w:rPr>
                <w:sz w:val="26"/>
                <w:szCs w:val="26"/>
              </w:rPr>
              <w:t>Жоғары санат</w:t>
            </w:r>
          </w:p>
        </w:tc>
        <w:tc>
          <w:tcPr>
            <w:tcW w:w="1332" w:type="dxa"/>
            <w:tcBorders>
              <w:top w:val="single" w:sz="4" w:space="0" w:color="auto"/>
              <w:left w:val="single" w:sz="4" w:space="0" w:color="auto"/>
              <w:bottom w:val="single" w:sz="4" w:space="0" w:color="auto"/>
              <w:right w:val="single" w:sz="4" w:space="0" w:color="auto"/>
            </w:tcBorders>
            <w:textDirection w:val="btLr"/>
            <w:hideMark/>
          </w:tcPr>
          <w:p w14:paraId="77D5D6AC" w14:textId="77777777" w:rsidR="00EB6AF2" w:rsidRPr="00E8375C" w:rsidRDefault="00EB6AF2" w:rsidP="00AB27DA">
            <w:pPr>
              <w:pStyle w:val="a6"/>
              <w:ind w:left="0" w:right="113"/>
              <w:rPr>
                <w:sz w:val="26"/>
                <w:szCs w:val="26"/>
              </w:rPr>
            </w:pPr>
            <w:r w:rsidRPr="00E8375C">
              <w:rPr>
                <w:sz w:val="26"/>
                <w:szCs w:val="26"/>
              </w:rPr>
              <w:t>Педагог-модератор</w:t>
            </w:r>
          </w:p>
        </w:tc>
        <w:tc>
          <w:tcPr>
            <w:tcW w:w="1332" w:type="dxa"/>
            <w:tcBorders>
              <w:top w:val="single" w:sz="4" w:space="0" w:color="auto"/>
              <w:left w:val="single" w:sz="4" w:space="0" w:color="auto"/>
              <w:bottom w:val="single" w:sz="4" w:space="0" w:color="auto"/>
              <w:right w:val="single" w:sz="4" w:space="0" w:color="auto"/>
            </w:tcBorders>
            <w:textDirection w:val="btLr"/>
            <w:hideMark/>
          </w:tcPr>
          <w:p w14:paraId="619985A9" w14:textId="77777777" w:rsidR="00EB6AF2" w:rsidRPr="00E8375C" w:rsidRDefault="00EB6AF2" w:rsidP="00AB27DA">
            <w:pPr>
              <w:pStyle w:val="a6"/>
              <w:ind w:left="0" w:right="113"/>
              <w:rPr>
                <w:sz w:val="26"/>
                <w:szCs w:val="26"/>
              </w:rPr>
            </w:pPr>
            <w:r w:rsidRPr="00E8375C">
              <w:rPr>
                <w:sz w:val="26"/>
                <w:szCs w:val="26"/>
              </w:rPr>
              <w:t>Педагог-сарапшы</w:t>
            </w:r>
          </w:p>
        </w:tc>
        <w:tc>
          <w:tcPr>
            <w:tcW w:w="1273" w:type="dxa"/>
            <w:tcBorders>
              <w:top w:val="single" w:sz="4" w:space="0" w:color="auto"/>
              <w:left w:val="single" w:sz="4" w:space="0" w:color="auto"/>
              <w:bottom w:val="single" w:sz="4" w:space="0" w:color="auto"/>
              <w:right w:val="single" w:sz="4" w:space="0" w:color="auto"/>
            </w:tcBorders>
            <w:textDirection w:val="btLr"/>
          </w:tcPr>
          <w:p w14:paraId="59A983ED" w14:textId="77777777" w:rsidR="00EB6AF2" w:rsidRPr="00E8375C" w:rsidRDefault="00EB6AF2" w:rsidP="00AB27DA">
            <w:pPr>
              <w:pStyle w:val="a6"/>
              <w:ind w:left="0" w:right="113"/>
              <w:rPr>
                <w:sz w:val="26"/>
                <w:szCs w:val="26"/>
              </w:rPr>
            </w:pPr>
            <w:r w:rsidRPr="00E8375C">
              <w:rPr>
                <w:sz w:val="26"/>
                <w:szCs w:val="26"/>
              </w:rPr>
              <w:t>Педагог зерттеуші</w:t>
            </w:r>
          </w:p>
          <w:p w14:paraId="57370BA4" w14:textId="77777777" w:rsidR="00EB6AF2" w:rsidRPr="00E8375C" w:rsidRDefault="00EB6AF2" w:rsidP="00AB27DA">
            <w:pPr>
              <w:pStyle w:val="a6"/>
              <w:ind w:left="0" w:right="113"/>
              <w:rPr>
                <w:sz w:val="26"/>
                <w:szCs w:val="26"/>
              </w:rPr>
            </w:pPr>
          </w:p>
        </w:tc>
        <w:tc>
          <w:tcPr>
            <w:tcW w:w="1237" w:type="dxa"/>
            <w:tcBorders>
              <w:top w:val="single" w:sz="4" w:space="0" w:color="auto"/>
              <w:left w:val="single" w:sz="4" w:space="0" w:color="auto"/>
              <w:bottom w:val="single" w:sz="4" w:space="0" w:color="auto"/>
              <w:right w:val="single" w:sz="4" w:space="0" w:color="auto"/>
            </w:tcBorders>
            <w:textDirection w:val="btLr"/>
            <w:hideMark/>
          </w:tcPr>
          <w:p w14:paraId="75C665AC" w14:textId="77777777" w:rsidR="00EB6AF2" w:rsidRPr="00E8375C" w:rsidRDefault="00EB6AF2" w:rsidP="00AB27DA">
            <w:pPr>
              <w:pStyle w:val="a6"/>
              <w:ind w:left="0" w:right="113"/>
              <w:rPr>
                <w:sz w:val="26"/>
                <w:szCs w:val="26"/>
              </w:rPr>
            </w:pPr>
            <w:r w:rsidRPr="00E8375C">
              <w:rPr>
                <w:sz w:val="26"/>
                <w:szCs w:val="26"/>
              </w:rPr>
              <w:t>Шебер-педагог</w:t>
            </w:r>
          </w:p>
        </w:tc>
      </w:tr>
      <w:tr w:rsidR="00EB6AF2" w:rsidRPr="00CB19BC" w14:paraId="6B0C4585" w14:textId="77777777" w:rsidTr="00AB27DA">
        <w:trPr>
          <w:trHeight w:val="411"/>
        </w:trPr>
        <w:tc>
          <w:tcPr>
            <w:tcW w:w="1276" w:type="dxa"/>
            <w:tcBorders>
              <w:top w:val="single" w:sz="4" w:space="0" w:color="auto"/>
              <w:left w:val="single" w:sz="4" w:space="0" w:color="auto"/>
              <w:bottom w:val="single" w:sz="4" w:space="0" w:color="auto"/>
              <w:right w:val="single" w:sz="4" w:space="0" w:color="auto"/>
            </w:tcBorders>
          </w:tcPr>
          <w:p w14:paraId="02BE71BB" w14:textId="77777777" w:rsidR="00EB6AF2" w:rsidRPr="00E8375C" w:rsidRDefault="00EB6AF2" w:rsidP="00AB27DA">
            <w:pPr>
              <w:pStyle w:val="a6"/>
              <w:ind w:left="0" w:firstLine="0"/>
            </w:pPr>
            <w:r>
              <w:rPr>
                <w:lang w:val="ru-RU"/>
              </w:rPr>
              <w:t>2022 ж</w:t>
            </w:r>
            <w:r>
              <w:t>.</w:t>
            </w:r>
          </w:p>
        </w:tc>
        <w:tc>
          <w:tcPr>
            <w:tcW w:w="736" w:type="dxa"/>
            <w:tcBorders>
              <w:top w:val="single" w:sz="4" w:space="0" w:color="auto"/>
              <w:left w:val="single" w:sz="4" w:space="0" w:color="auto"/>
              <w:bottom w:val="single" w:sz="4" w:space="0" w:color="auto"/>
              <w:right w:val="single" w:sz="4" w:space="0" w:color="auto"/>
            </w:tcBorders>
          </w:tcPr>
          <w:p w14:paraId="5F1DBF70" w14:textId="77777777" w:rsidR="00EB6AF2" w:rsidRPr="0023738D" w:rsidRDefault="00EB6AF2" w:rsidP="00AB27DA">
            <w:r w:rsidRPr="0023738D">
              <w:t>0</w:t>
            </w:r>
          </w:p>
        </w:tc>
        <w:tc>
          <w:tcPr>
            <w:tcW w:w="752" w:type="dxa"/>
            <w:tcBorders>
              <w:top w:val="single" w:sz="4" w:space="0" w:color="auto"/>
              <w:left w:val="single" w:sz="4" w:space="0" w:color="auto"/>
              <w:bottom w:val="single" w:sz="4" w:space="0" w:color="auto"/>
              <w:right w:val="single" w:sz="4" w:space="0" w:color="auto"/>
            </w:tcBorders>
          </w:tcPr>
          <w:p w14:paraId="134627D9" w14:textId="77777777" w:rsidR="00EB6AF2" w:rsidRPr="0023738D" w:rsidRDefault="00EB6AF2" w:rsidP="00AB27DA">
            <w:r w:rsidRPr="0023738D">
              <w:t>0</w:t>
            </w:r>
          </w:p>
        </w:tc>
        <w:tc>
          <w:tcPr>
            <w:tcW w:w="1270" w:type="dxa"/>
            <w:tcBorders>
              <w:top w:val="single" w:sz="4" w:space="0" w:color="auto"/>
              <w:left w:val="single" w:sz="4" w:space="0" w:color="auto"/>
              <w:bottom w:val="single" w:sz="4" w:space="0" w:color="auto"/>
              <w:right w:val="single" w:sz="4" w:space="0" w:color="auto"/>
            </w:tcBorders>
          </w:tcPr>
          <w:p w14:paraId="0573797E" w14:textId="77777777" w:rsidR="00EB6AF2" w:rsidRPr="0023738D" w:rsidRDefault="00EB6AF2" w:rsidP="00AB27DA">
            <w:r w:rsidRPr="0023738D">
              <w:t>0</w:t>
            </w:r>
          </w:p>
        </w:tc>
        <w:tc>
          <w:tcPr>
            <w:tcW w:w="1332" w:type="dxa"/>
            <w:tcBorders>
              <w:top w:val="single" w:sz="4" w:space="0" w:color="auto"/>
              <w:left w:val="single" w:sz="4" w:space="0" w:color="auto"/>
              <w:bottom w:val="single" w:sz="4" w:space="0" w:color="auto"/>
              <w:right w:val="single" w:sz="4" w:space="0" w:color="auto"/>
            </w:tcBorders>
          </w:tcPr>
          <w:p w14:paraId="3A087917" w14:textId="77777777" w:rsidR="00EB6AF2" w:rsidRPr="0023738D" w:rsidRDefault="00EB6AF2" w:rsidP="00AB27DA">
            <w:r w:rsidRPr="0023738D">
              <w:t>0</w:t>
            </w:r>
          </w:p>
        </w:tc>
        <w:tc>
          <w:tcPr>
            <w:tcW w:w="1332" w:type="dxa"/>
            <w:tcBorders>
              <w:top w:val="single" w:sz="4" w:space="0" w:color="auto"/>
              <w:left w:val="single" w:sz="4" w:space="0" w:color="auto"/>
              <w:bottom w:val="single" w:sz="4" w:space="0" w:color="auto"/>
              <w:right w:val="single" w:sz="4" w:space="0" w:color="auto"/>
            </w:tcBorders>
          </w:tcPr>
          <w:p w14:paraId="721A4889" w14:textId="77777777" w:rsidR="00EB6AF2" w:rsidRPr="0023738D" w:rsidRDefault="00EB6AF2" w:rsidP="00AB27DA">
            <w:r w:rsidRPr="0023738D">
              <w:t>0</w:t>
            </w:r>
          </w:p>
        </w:tc>
        <w:tc>
          <w:tcPr>
            <w:tcW w:w="1273" w:type="dxa"/>
            <w:tcBorders>
              <w:top w:val="single" w:sz="4" w:space="0" w:color="auto"/>
              <w:left w:val="single" w:sz="4" w:space="0" w:color="auto"/>
              <w:bottom w:val="single" w:sz="4" w:space="0" w:color="auto"/>
              <w:right w:val="single" w:sz="4" w:space="0" w:color="auto"/>
            </w:tcBorders>
          </w:tcPr>
          <w:p w14:paraId="755DA029" w14:textId="77777777" w:rsidR="00EB6AF2" w:rsidRPr="0023738D" w:rsidRDefault="00EB6AF2" w:rsidP="00AB27DA">
            <w:r w:rsidRPr="0023738D">
              <w:t>0</w:t>
            </w:r>
          </w:p>
        </w:tc>
        <w:tc>
          <w:tcPr>
            <w:tcW w:w="1237" w:type="dxa"/>
            <w:tcBorders>
              <w:top w:val="single" w:sz="4" w:space="0" w:color="auto"/>
              <w:left w:val="single" w:sz="4" w:space="0" w:color="auto"/>
              <w:bottom w:val="single" w:sz="4" w:space="0" w:color="auto"/>
              <w:right w:val="single" w:sz="4" w:space="0" w:color="auto"/>
            </w:tcBorders>
          </w:tcPr>
          <w:p w14:paraId="23D6306B" w14:textId="77777777" w:rsidR="00EB6AF2" w:rsidRPr="0023738D" w:rsidRDefault="00EB6AF2" w:rsidP="00AB27DA">
            <w:r w:rsidRPr="0023738D">
              <w:t>0</w:t>
            </w:r>
          </w:p>
        </w:tc>
      </w:tr>
      <w:tr w:rsidR="00EB6AF2" w:rsidRPr="00CB19BC" w14:paraId="6703CAC4" w14:textId="77777777" w:rsidTr="00AB27DA">
        <w:tc>
          <w:tcPr>
            <w:tcW w:w="1276" w:type="dxa"/>
            <w:tcBorders>
              <w:top w:val="single" w:sz="4" w:space="0" w:color="auto"/>
              <w:left w:val="single" w:sz="4" w:space="0" w:color="auto"/>
              <w:bottom w:val="single" w:sz="4" w:space="0" w:color="auto"/>
              <w:right w:val="single" w:sz="4" w:space="0" w:color="auto"/>
            </w:tcBorders>
          </w:tcPr>
          <w:p w14:paraId="50D3F88D" w14:textId="77777777" w:rsidR="00EB6AF2" w:rsidRPr="00CB19BC" w:rsidRDefault="00EB6AF2" w:rsidP="00AB27DA">
            <w:pPr>
              <w:pStyle w:val="a6"/>
              <w:ind w:left="0" w:firstLine="0"/>
            </w:pPr>
            <w:r>
              <w:rPr>
                <w:lang w:val="ru-RU"/>
              </w:rPr>
              <w:t>2023 ж</w:t>
            </w:r>
            <w:r>
              <w:t>.</w:t>
            </w:r>
          </w:p>
        </w:tc>
        <w:tc>
          <w:tcPr>
            <w:tcW w:w="736" w:type="dxa"/>
            <w:tcBorders>
              <w:top w:val="single" w:sz="4" w:space="0" w:color="auto"/>
              <w:left w:val="single" w:sz="4" w:space="0" w:color="auto"/>
              <w:bottom w:val="single" w:sz="4" w:space="0" w:color="auto"/>
              <w:right w:val="single" w:sz="4" w:space="0" w:color="auto"/>
            </w:tcBorders>
          </w:tcPr>
          <w:p w14:paraId="6EF30F2A" w14:textId="77777777" w:rsidR="00EB6AF2" w:rsidRPr="0023738D" w:rsidRDefault="00EB6AF2" w:rsidP="00AB27DA">
            <w:r w:rsidRPr="0023738D">
              <w:t>0</w:t>
            </w:r>
          </w:p>
        </w:tc>
        <w:tc>
          <w:tcPr>
            <w:tcW w:w="752" w:type="dxa"/>
            <w:tcBorders>
              <w:top w:val="single" w:sz="4" w:space="0" w:color="auto"/>
              <w:left w:val="single" w:sz="4" w:space="0" w:color="auto"/>
              <w:bottom w:val="single" w:sz="4" w:space="0" w:color="auto"/>
              <w:right w:val="single" w:sz="4" w:space="0" w:color="auto"/>
            </w:tcBorders>
          </w:tcPr>
          <w:p w14:paraId="7D99A535" w14:textId="77777777" w:rsidR="00EB6AF2" w:rsidRPr="0023738D" w:rsidRDefault="00EB6AF2" w:rsidP="00AB27DA">
            <w:r w:rsidRPr="0023738D">
              <w:t>0</w:t>
            </w:r>
          </w:p>
        </w:tc>
        <w:tc>
          <w:tcPr>
            <w:tcW w:w="1270" w:type="dxa"/>
            <w:tcBorders>
              <w:top w:val="single" w:sz="4" w:space="0" w:color="auto"/>
              <w:left w:val="single" w:sz="4" w:space="0" w:color="auto"/>
              <w:bottom w:val="single" w:sz="4" w:space="0" w:color="auto"/>
              <w:right w:val="single" w:sz="4" w:space="0" w:color="auto"/>
            </w:tcBorders>
          </w:tcPr>
          <w:p w14:paraId="0A63D246" w14:textId="77777777" w:rsidR="00EB6AF2" w:rsidRPr="0023738D" w:rsidRDefault="00EB6AF2" w:rsidP="00AB27DA">
            <w:r w:rsidRPr="0023738D">
              <w:t>0</w:t>
            </w:r>
          </w:p>
        </w:tc>
        <w:tc>
          <w:tcPr>
            <w:tcW w:w="1332" w:type="dxa"/>
            <w:tcBorders>
              <w:top w:val="single" w:sz="4" w:space="0" w:color="auto"/>
              <w:left w:val="single" w:sz="4" w:space="0" w:color="auto"/>
              <w:bottom w:val="single" w:sz="4" w:space="0" w:color="auto"/>
              <w:right w:val="single" w:sz="4" w:space="0" w:color="auto"/>
            </w:tcBorders>
          </w:tcPr>
          <w:p w14:paraId="32869030" w14:textId="0140AB2E" w:rsidR="00EB6AF2" w:rsidRPr="00C020A1" w:rsidRDefault="00C020A1" w:rsidP="00AB27DA">
            <w:pPr>
              <w:rPr>
                <w:lang w:val="kk-KZ"/>
              </w:rPr>
            </w:pPr>
            <w:r>
              <w:t>0</w:t>
            </w:r>
          </w:p>
        </w:tc>
        <w:tc>
          <w:tcPr>
            <w:tcW w:w="1332" w:type="dxa"/>
            <w:tcBorders>
              <w:top w:val="single" w:sz="4" w:space="0" w:color="auto"/>
              <w:left w:val="single" w:sz="4" w:space="0" w:color="auto"/>
              <w:bottom w:val="single" w:sz="4" w:space="0" w:color="auto"/>
              <w:right w:val="single" w:sz="4" w:space="0" w:color="auto"/>
            </w:tcBorders>
          </w:tcPr>
          <w:p w14:paraId="6F564339" w14:textId="77777777" w:rsidR="00EB6AF2" w:rsidRPr="0023738D" w:rsidRDefault="00EB6AF2" w:rsidP="00AB27DA">
            <w:r>
              <w:t>0</w:t>
            </w:r>
          </w:p>
        </w:tc>
        <w:tc>
          <w:tcPr>
            <w:tcW w:w="1273" w:type="dxa"/>
            <w:tcBorders>
              <w:top w:val="single" w:sz="4" w:space="0" w:color="auto"/>
              <w:left w:val="single" w:sz="4" w:space="0" w:color="auto"/>
              <w:bottom w:val="single" w:sz="4" w:space="0" w:color="auto"/>
              <w:right w:val="single" w:sz="4" w:space="0" w:color="auto"/>
            </w:tcBorders>
          </w:tcPr>
          <w:p w14:paraId="5B5DCDFA" w14:textId="77777777" w:rsidR="00EB6AF2" w:rsidRPr="0023738D" w:rsidRDefault="00EB6AF2" w:rsidP="00AB27DA">
            <w:r w:rsidRPr="0023738D">
              <w:t>0</w:t>
            </w:r>
          </w:p>
        </w:tc>
        <w:tc>
          <w:tcPr>
            <w:tcW w:w="1237" w:type="dxa"/>
            <w:tcBorders>
              <w:top w:val="single" w:sz="4" w:space="0" w:color="auto"/>
              <w:left w:val="single" w:sz="4" w:space="0" w:color="auto"/>
              <w:bottom w:val="single" w:sz="4" w:space="0" w:color="auto"/>
              <w:right w:val="single" w:sz="4" w:space="0" w:color="auto"/>
            </w:tcBorders>
          </w:tcPr>
          <w:p w14:paraId="38B3DBCB" w14:textId="77777777" w:rsidR="00EB6AF2" w:rsidRPr="0023738D" w:rsidRDefault="00EB6AF2" w:rsidP="00AB27DA">
            <w:r w:rsidRPr="0023738D">
              <w:t>0</w:t>
            </w:r>
          </w:p>
        </w:tc>
      </w:tr>
      <w:tr w:rsidR="00EB6AF2" w:rsidRPr="00CB19BC" w14:paraId="60AE8FA3" w14:textId="77777777" w:rsidTr="00AB27DA">
        <w:tc>
          <w:tcPr>
            <w:tcW w:w="1276" w:type="dxa"/>
            <w:tcBorders>
              <w:top w:val="single" w:sz="4" w:space="0" w:color="auto"/>
              <w:left w:val="single" w:sz="4" w:space="0" w:color="auto"/>
              <w:bottom w:val="single" w:sz="4" w:space="0" w:color="auto"/>
              <w:right w:val="single" w:sz="4" w:space="0" w:color="auto"/>
            </w:tcBorders>
          </w:tcPr>
          <w:p w14:paraId="1786C11C" w14:textId="77777777" w:rsidR="00EB6AF2" w:rsidRPr="00CB19BC" w:rsidRDefault="00EB6AF2" w:rsidP="00AB27DA">
            <w:pPr>
              <w:pStyle w:val="a6"/>
              <w:ind w:left="0" w:firstLine="0"/>
            </w:pPr>
            <w:r>
              <w:t>2024 ж.</w:t>
            </w:r>
          </w:p>
        </w:tc>
        <w:tc>
          <w:tcPr>
            <w:tcW w:w="736" w:type="dxa"/>
            <w:tcBorders>
              <w:top w:val="single" w:sz="4" w:space="0" w:color="auto"/>
              <w:left w:val="single" w:sz="4" w:space="0" w:color="auto"/>
              <w:bottom w:val="single" w:sz="4" w:space="0" w:color="auto"/>
              <w:right w:val="single" w:sz="4" w:space="0" w:color="auto"/>
            </w:tcBorders>
          </w:tcPr>
          <w:p w14:paraId="27AB04F9" w14:textId="77777777" w:rsidR="00EB6AF2" w:rsidRPr="0023738D" w:rsidRDefault="00EB6AF2" w:rsidP="00AB27DA">
            <w:r w:rsidRPr="0023738D">
              <w:t>0</w:t>
            </w:r>
          </w:p>
        </w:tc>
        <w:tc>
          <w:tcPr>
            <w:tcW w:w="752" w:type="dxa"/>
            <w:tcBorders>
              <w:top w:val="single" w:sz="4" w:space="0" w:color="auto"/>
              <w:left w:val="single" w:sz="4" w:space="0" w:color="auto"/>
              <w:bottom w:val="single" w:sz="4" w:space="0" w:color="auto"/>
              <w:right w:val="single" w:sz="4" w:space="0" w:color="auto"/>
            </w:tcBorders>
          </w:tcPr>
          <w:p w14:paraId="66EA87F7" w14:textId="77777777" w:rsidR="00EB6AF2" w:rsidRPr="0023738D" w:rsidRDefault="00EB6AF2" w:rsidP="00AB27DA">
            <w:r w:rsidRPr="0023738D">
              <w:t>0</w:t>
            </w:r>
          </w:p>
        </w:tc>
        <w:tc>
          <w:tcPr>
            <w:tcW w:w="1270" w:type="dxa"/>
            <w:tcBorders>
              <w:top w:val="single" w:sz="4" w:space="0" w:color="auto"/>
              <w:left w:val="single" w:sz="4" w:space="0" w:color="auto"/>
              <w:bottom w:val="single" w:sz="4" w:space="0" w:color="auto"/>
              <w:right w:val="single" w:sz="4" w:space="0" w:color="auto"/>
            </w:tcBorders>
          </w:tcPr>
          <w:p w14:paraId="4E6F01D2" w14:textId="77777777" w:rsidR="00EB6AF2" w:rsidRPr="0023738D" w:rsidRDefault="00EB6AF2" w:rsidP="00AB27DA">
            <w:r w:rsidRPr="0023738D">
              <w:t>0</w:t>
            </w:r>
          </w:p>
        </w:tc>
        <w:tc>
          <w:tcPr>
            <w:tcW w:w="1332" w:type="dxa"/>
            <w:tcBorders>
              <w:top w:val="single" w:sz="4" w:space="0" w:color="auto"/>
              <w:left w:val="single" w:sz="4" w:space="0" w:color="auto"/>
              <w:bottom w:val="single" w:sz="4" w:space="0" w:color="auto"/>
              <w:right w:val="single" w:sz="4" w:space="0" w:color="auto"/>
            </w:tcBorders>
          </w:tcPr>
          <w:p w14:paraId="13A5AF22" w14:textId="77777777" w:rsidR="00EB6AF2" w:rsidRPr="0023738D" w:rsidRDefault="00EB6AF2" w:rsidP="00AB27DA">
            <w:r w:rsidRPr="0023738D">
              <w:t>0</w:t>
            </w:r>
          </w:p>
        </w:tc>
        <w:tc>
          <w:tcPr>
            <w:tcW w:w="1332" w:type="dxa"/>
            <w:tcBorders>
              <w:top w:val="single" w:sz="4" w:space="0" w:color="auto"/>
              <w:left w:val="single" w:sz="4" w:space="0" w:color="auto"/>
              <w:bottom w:val="single" w:sz="4" w:space="0" w:color="auto"/>
              <w:right w:val="single" w:sz="4" w:space="0" w:color="auto"/>
            </w:tcBorders>
          </w:tcPr>
          <w:p w14:paraId="563C56A9" w14:textId="77777777" w:rsidR="00EB6AF2" w:rsidRPr="0023738D" w:rsidRDefault="00EB6AF2" w:rsidP="00AB27DA">
            <w:r w:rsidRPr="0023738D">
              <w:t>0</w:t>
            </w:r>
          </w:p>
        </w:tc>
        <w:tc>
          <w:tcPr>
            <w:tcW w:w="1273" w:type="dxa"/>
            <w:tcBorders>
              <w:top w:val="single" w:sz="4" w:space="0" w:color="auto"/>
              <w:left w:val="single" w:sz="4" w:space="0" w:color="auto"/>
              <w:bottom w:val="single" w:sz="4" w:space="0" w:color="auto"/>
              <w:right w:val="single" w:sz="4" w:space="0" w:color="auto"/>
            </w:tcBorders>
          </w:tcPr>
          <w:p w14:paraId="63D56AC8" w14:textId="77777777" w:rsidR="00EB6AF2" w:rsidRPr="0023738D" w:rsidRDefault="00EB6AF2" w:rsidP="00AB27DA">
            <w:r w:rsidRPr="0023738D">
              <w:t>0</w:t>
            </w:r>
          </w:p>
        </w:tc>
        <w:tc>
          <w:tcPr>
            <w:tcW w:w="1237" w:type="dxa"/>
            <w:tcBorders>
              <w:top w:val="single" w:sz="4" w:space="0" w:color="auto"/>
              <w:left w:val="single" w:sz="4" w:space="0" w:color="auto"/>
              <w:bottom w:val="single" w:sz="4" w:space="0" w:color="auto"/>
              <w:right w:val="single" w:sz="4" w:space="0" w:color="auto"/>
            </w:tcBorders>
          </w:tcPr>
          <w:p w14:paraId="0D6E6F40" w14:textId="77777777" w:rsidR="00EB6AF2" w:rsidRPr="0023738D" w:rsidRDefault="00EB6AF2" w:rsidP="00AB27DA">
            <w:r w:rsidRPr="0023738D">
              <w:t>0</w:t>
            </w:r>
          </w:p>
        </w:tc>
      </w:tr>
    </w:tbl>
    <w:p w14:paraId="23C9528F" w14:textId="157E2883" w:rsidR="00EB6AF2" w:rsidRPr="00CB19BC" w:rsidRDefault="00C020A1" w:rsidP="00EB6AF2">
      <w:pPr>
        <w:pStyle w:val="a6"/>
        <w:ind w:left="0"/>
        <w:rPr>
          <w:sz w:val="28"/>
          <w:szCs w:val="28"/>
        </w:rPr>
      </w:pPr>
      <w:r>
        <w:rPr>
          <w:sz w:val="28"/>
          <w:szCs w:val="28"/>
        </w:rPr>
        <w:t>Соңғы үш жылдағы балабақшада</w:t>
      </w:r>
      <w:r w:rsidR="00EB6AF2" w:rsidRPr="00CB19BC">
        <w:rPr>
          <w:sz w:val="28"/>
          <w:szCs w:val="28"/>
        </w:rPr>
        <w:t xml:space="preserve"> педагогтарының біліктілік санаттары бойынша көрсеткіштер келесідей:</w:t>
      </w:r>
    </w:p>
    <w:tbl>
      <w:tblPr>
        <w:tblStyle w:val="ac"/>
        <w:tblW w:w="9209" w:type="dxa"/>
        <w:tblLayout w:type="fixed"/>
        <w:tblLook w:val="04A0" w:firstRow="1" w:lastRow="0" w:firstColumn="1" w:lastColumn="0" w:noHBand="0" w:noVBand="1"/>
      </w:tblPr>
      <w:tblGrid>
        <w:gridCol w:w="1526"/>
        <w:gridCol w:w="992"/>
        <w:gridCol w:w="851"/>
        <w:gridCol w:w="850"/>
        <w:gridCol w:w="992"/>
        <w:gridCol w:w="1021"/>
        <w:gridCol w:w="993"/>
        <w:gridCol w:w="992"/>
        <w:gridCol w:w="992"/>
      </w:tblGrid>
      <w:tr w:rsidR="00EB6AF2" w:rsidRPr="00CB19BC" w14:paraId="5E236D32" w14:textId="77777777" w:rsidTr="00AB27DA">
        <w:trPr>
          <w:cantSplit/>
          <w:trHeight w:val="1479"/>
        </w:trPr>
        <w:tc>
          <w:tcPr>
            <w:tcW w:w="1526" w:type="dxa"/>
            <w:tcBorders>
              <w:top w:val="single" w:sz="4" w:space="0" w:color="auto"/>
              <w:left w:val="single" w:sz="4" w:space="0" w:color="auto"/>
              <w:bottom w:val="single" w:sz="4" w:space="0" w:color="auto"/>
              <w:right w:val="single" w:sz="4" w:space="0" w:color="auto"/>
            </w:tcBorders>
            <w:textDirection w:val="btLr"/>
            <w:hideMark/>
          </w:tcPr>
          <w:p w14:paraId="7D70F277" w14:textId="77777777" w:rsidR="00EB6AF2" w:rsidRPr="00CB19BC" w:rsidRDefault="00EB6AF2" w:rsidP="00AB27DA">
            <w:pPr>
              <w:pStyle w:val="a6"/>
              <w:ind w:left="113" w:right="113" w:firstLine="0"/>
            </w:pPr>
            <w:r w:rsidRPr="00CB19BC">
              <w:t>Оқу жылы</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112BA1C" w14:textId="77777777" w:rsidR="00EB6AF2" w:rsidRPr="00CB19BC" w:rsidRDefault="00EB6AF2" w:rsidP="00AB27DA">
            <w:pPr>
              <w:pStyle w:val="a6"/>
              <w:ind w:left="113" w:right="113" w:firstLine="0"/>
            </w:pPr>
            <w:r w:rsidRPr="00CB19BC">
              <w:t>ІІ санат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67AC02D" w14:textId="77777777" w:rsidR="00EB6AF2" w:rsidRPr="00CB19BC" w:rsidRDefault="00EB6AF2" w:rsidP="00AB27DA">
            <w:pPr>
              <w:pStyle w:val="a6"/>
              <w:ind w:left="113" w:right="113" w:firstLine="0"/>
            </w:pPr>
            <w:r w:rsidRPr="00CB19BC">
              <w:t>І санат</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5E2B6FDD" w14:textId="77777777" w:rsidR="00EB6AF2" w:rsidRPr="00CB19BC" w:rsidRDefault="00EB6AF2" w:rsidP="00AB27DA">
            <w:pPr>
              <w:pStyle w:val="a6"/>
              <w:ind w:left="113" w:right="113" w:firstLine="0"/>
            </w:pPr>
            <w:r w:rsidRPr="00CB19BC">
              <w:t>Жоғары санат</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36F5251" w14:textId="77777777" w:rsidR="00EB6AF2" w:rsidRPr="00CB19BC" w:rsidRDefault="00EB6AF2" w:rsidP="00AB27DA">
            <w:pPr>
              <w:pStyle w:val="a6"/>
              <w:ind w:left="113" w:right="113" w:firstLine="0"/>
            </w:pPr>
            <w:r w:rsidRPr="00CB19BC">
              <w:t>Санаты жоқ</w:t>
            </w:r>
          </w:p>
        </w:tc>
        <w:tc>
          <w:tcPr>
            <w:tcW w:w="1021" w:type="dxa"/>
            <w:tcBorders>
              <w:top w:val="single" w:sz="4" w:space="0" w:color="auto"/>
              <w:left w:val="single" w:sz="4" w:space="0" w:color="auto"/>
              <w:bottom w:val="single" w:sz="4" w:space="0" w:color="auto"/>
              <w:right w:val="single" w:sz="4" w:space="0" w:color="auto"/>
            </w:tcBorders>
            <w:textDirection w:val="btLr"/>
            <w:hideMark/>
          </w:tcPr>
          <w:p w14:paraId="20B5CFE2" w14:textId="77777777" w:rsidR="00EB6AF2" w:rsidRPr="00CB19BC" w:rsidRDefault="00EB6AF2" w:rsidP="00AB27DA">
            <w:pPr>
              <w:pStyle w:val="a6"/>
              <w:ind w:left="113" w:right="113" w:firstLine="0"/>
            </w:pPr>
            <w:r w:rsidRPr="00CB19BC">
              <w:t>Педагог-модератор</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79F4DE80" w14:textId="77777777" w:rsidR="00EB6AF2" w:rsidRPr="00CB19BC" w:rsidRDefault="00EB6AF2" w:rsidP="00AB27DA">
            <w:pPr>
              <w:pStyle w:val="a6"/>
              <w:ind w:left="113" w:right="113" w:firstLine="0"/>
            </w:pPr>
            <w:r w:rsidRPr="00CB19BC">
              <w:t>Педагог-сарапшы</w:t>
            </w:r>
          </w:p>
        </w:tc>
        <w:tc>
          <w:tcPr>
            <w:tcW w:w="992" w:type="dxa"/>
            <w:tcBorders>
              <w:top w:val="single" w:sz="4" w:space="0" w:color="auto"/>
              <w:left w:val="single" w:sz="4" w:space="0" w:color="auto"/>
              <w:bottom w:val="single" w:sz="4" w:space="0" w:color="auto"/>
              <w:right w:val="single" w:sz="4" w:space="0" w:color="auto"/>
            </w:tcBorders>
            <w:textDirection w:val="btLr"/>
          </w:tcPr>
          <w:p w14:paraId="4208C6B1" w14:textId="77777777" w:rsidR="00EB6AF2" w:rsidRPr="00CB19BC" w:rsidRDefault="00EB6AF2" w:rsidP="00AB27DA">
            <w:pPr>
              <w:pStyle w:val="a6"/>
              <w:ind w:left="113" w:right="113" w:firstLine="0"/>
            </w:pPr>
            <w:r w:rsidRPr="00CB19BC">
              <w:t>Педагог зерттеуші</w:t>
            </w:r>
          </w:p>
          <w:p w14:paraId="65BB473F" w14:textId="77777777" w:rsidR="00EB6AF2" w:rsidRPr="00CB19BC" w:rsidRDefault="00EB6AF2" w:rsidP="00AB27DA">
            <w:pPr>
              <w:pStyle w:val="a6"/>
              <w:ind w:left="113" w:right="113"/>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CA918A6" w14:textId="77777777" w:rsidR="00EB6AF2" w:rsidRPr="00CB19BC" w:rsidRDefault="00EB6AF2" w:rsidP="00AB27DA">
            <w:pPr>
              <w:pStyle w:val="a6"/>
              <w:ind w:left="113" w:right="113" w:firstLine="0"/>
            </w:pPr>
            <w:r w:rsidRPr="00CB19BC">
              <w:t>Шебер-педагог</w:t>
            </w:r>
          </w:p>
        </w:tc>
      </w:tr>
      <w:tr w:rsidR="00C020A1" w:rsidRPr="00CB19BC" w14:paraId="3C41489C" w14:textId="77777777" w:rsidTr="00AB27DA">
        <w:tc>
          <w:tcPr>
            <w:tcW w:w="1526" w:type="dxa"/>
            <w:tcBorders>
              <w:top w:val="single" w:sz="4" w:space="0" w:color="auto"/>
              <w:left w:val="single" w:sz="4" w:space="0" w:color="auto"/>
              <w:bottom w:val="single" w:sz="4" w:space="0" w:color="auto"/>
              <w:right w:val="single" w:sz="4" w:space="0" w:color="auto"/>
            </w:tcBorders>
          </w:tcPr>
          <w:p w14:paraId="10210FA7" w14:textId="77777777" w:rsidR="00C020A1" w:rsidRPr="00CB19BC" w:rsidRDefault="00C020A1" w:rsidP="00AB27DA">
            <w:pPr>
              <w:pStyle w:val="a6"/>
              <w:ind w:left="0" w:firstLine="0"/>
            </w:pPr>
            <w:r w:rsidRPr="00CB19BC">
              <w:t>2021-2022</w:t>
            </w:r>
          </w:p>
        </w:tc>
        <w:tc>
          <w:tcPr>
            <w:tcW w:w="992" w:type="dxa"/>
            <w:tcBorders>
              <w:top w:val="single" w:sz="4" w:space="0" w:color="auto"/>
              <w:left w:val="single" w:sz="4" w:space="0" w:color="auto"/>
              <w:bottom w:val="single" w:sz="4" w:space="0" w:color="auto"/>
              <w:right w:val="single" w:sz="4" w:space="0" w:color="auto"/>
            </w:tcBorders>
          </w:tcPr>
          <w:p w14:paraId="5F623024" w14:textId="77777777" w:rsidR="00C020A1" w:rsidRPr="00CB19BC" w:rsidRDefault="00C020A1" w:rsidP="00AB27DA">
            <w:pPr>
              <w:contextualSpacing/>
            </w:pPr>
            <w:r w:rsidRPr="00CB19BC">
              <w:t>1</w:t>
            </w:r>
          </w:p>
        </w:tc>
        <w:tc>
          <w:tcPr>
            <w:tcW w:w="851" w:type="dxa"/>
            <w:tcBorders>
              <w:top w:val="single" w:sz="4" w:space="0" w:color="auto"/>
              <w:left w:val="single" w:sz="4" w:space="0" w:color="auto"/>
              <w:bottom w:val="single" w:sz="4" w:space="0" w:color="auto"/>
              <w:right w:val="single" w:sz="4" w:space="0" w:color="auto"/>
            </w:tcBorders>
          </w:tcPr>
          <w:p w14:paraId="54DDB0F0" w14:textId="1DF067A0" w:rsidR="00C020A1" w:rsidRPr="00C020A1" w:rsidRDefault="00C020A1" w:rsidP="00AB27DA">
            <w:pPr>
              <w:contextualSpacing/>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tcPr>
          <w:p w14:paraId="57D9DB8D" w14:textId="1B0FDBAB" w:rsidR="00C020A1" w:rsidRPr="00CB19BC" w:rsidRDefault="00C020A1" w:rsidP="00AB27DA">
            <w:pPr>
              <w:contextualSpacing/>
            </w:pPr>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5BC88D6F" w14:textId="059D23D0" w:rsidR="00C020A1" w:rsidRPr="00CB19BC" w:rsidRDefault="00C020A1" w:rsidP="00AB27DA">
            <w:pPr>
              <w:contextualSpacing/>
            </w:pPr>
            <w:r>
              <w:rPr>
                <w:lang w:val="kk-KZ"/>
              </w:rPr>
              <w:t>0</w:t>
            </w:r>
          </w:p>
        </w:tc>
        <w:tc>
          <w:tcPr>
            <w:tcW w:w="1021" w:type="dxa"/>
            <w:tcBorders>
              <w:top w:val="single" w:sz="4" w:space="0" w:color="auto"/>
              <w:left w:val="single" w:sz="4" w:space="0" w:color="auto"/>
              <w:bottom w:val="single" w:sz="4" w:space="0" w:color="auto"/>
              <w:right w:val="single" w:sz="4" w:space="0" w:color="auto"/>
            </w:tcBorders>
          </w:tcPr>
          <w:p w14:paraId="37E6B3AA" w14:textId="51C18BA5" w:rsidR="00C020A1" w:rsidRPr="00CB19BC" w:rsidRDefault="00C020A1" w:rsidP="00AB27DA">
            <w:pPr>
              <w:contextualSpacing/>
            </w:pPr>
            <w:r>
              <w:rPr>
                <w:lang w:val="kk-KZ"/>
              </w:rPr>
              <w:t>0</w:t>
            </w:r>
          </w:p>
        </w:tc>
        <w:tc>
          <w:tcPr>
            <w:tcW w:w="993" w:type="dxa"/>
            <w:tcBorders>
              <w:top w:val="single" w:sz="4" w:space="0" w:color="auto"/>
              <w:left w:val="single" w:sz="4" w:space="0" w:color="auto"/>
              <w:bottom w:val="single" w:sz="4" w:space="0" w:color="auto"/>
              <w:right w:val="single" w:sz="4" w:space="0" w:color="auto"/>
            </w:tcBorders>
          </w:tcPr>
          <w:p w14:paraId="28876085" w14:textId="78DC6E81"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6C8E8709" w14:textId="6E27FDFB"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32DF515E" w14:textId="626C072A" w:rsidR="00C020A1" w:rsidRPr="009719B5" w:rsidRDefault="00C020A1" w:rsidP="00AB27DA">
            <w:r>
              <w:rPr>
                <w:lang w:val="kk-KZ"/>
              </w:rPr>
              <w:t>0</w:t>
            </w:r>
          </w:p>
        </w:tc>
      </w:tr>
      <w:tr w:rsidR="00C020A1" w:rsidRPr="00CB19BC" w14:paraId="096003F0" w14:textId="77777777" w:rsidTr="00AB27DA">
        <w:tc>
          <w:tcPr>
            <w:tcW w:w="1526" w:type="dxa"/>
            <w:tcBorders>
              <w:top w:val="single" w:sz="4" w:space="0" w:color="auto"/>
              <w:left w:val="single" w:sz="4" w:space="0" w:color="auto"/>
              <w:bottom w:val="single" w:sz="4" w:space="0" w:color="auto"/>
              <w:right w:val="single" w:sz="4" w:space="0" w:color="auto"/>
            </w:tcBorders>
          </w:tcPr>
          <w:p w14:paraId="2F8B4AC3" w14:textId="77777777" w:rsidR="00C020A1" w:rsidRPr="00CB19BC" w:rsidRDefault="00C020A1" w:rsidP="00AB27DA">
            <w:pPr>
              <w:pStyle w:val="a6"/>
              <w:ind w:left="0" w:firstLine="0"/>
            </w:pPr>
            <w:r w:rsidRPr="00CB19BC">
              <w:t>2022-2023</w:t>
            </w:r>
          </w:p>
        </w:tc>
        <w:tc>
          <w:tcPr>
            <w:tcW w:w="992" w:type="dxa"/>
            <w:tcBorders>
              <w:top w:val="single" w:sz="4" w:space="0" w:color="auto"/>
              <w:left w:val="single" w:sz="4" w:space="0" w:color="auto"/>
              <w:bottom w:val="single" w:sz="4" w:space="0" w:color="auto"/>
              <w:right w:val="single" w:sz="4" w:space="0" w:color="auto"/>
            </w:tcBorders>
          </w:tcPr>
          <w:p w14:paraId="0DBFD643" w14:textId="2DE0544B" w:rsidR="00C020A1" w:rsidRPr="00CB19BC" w:rsidRDefault="00C020A1" w:rsidP="00AB27DA">
            <w:pPr>
              <w:contextualSpacing/>
            </w:pPr>
            <w:r>
              <w:rPr>
                <w:lang w:val="kk-KZ"/>
              </w:rPr>
              <w:t>0</w:t>
            </w:r>
          </w:p>
        </w:tc>
        <w:tc>
          <w:tcPr>
            <w:tcW w:w="851" w:type="dxa"/>
            <w:tcBorders>
              <w:top w:val="single" w:sz="4" w:space="0" w:color="auto"/>
              <w:left w:val="single" w:sz="4" w:space="0" w:color="auto"/>
              <w:bottom w:val="single" w:sz="4" w:space="0" w:color="auto"/>
              <w:right w:val="single" w:sz="4" w:space="0" w:color="auto"/>
            </w:tcBorders>
          </w:tcPr>
          <w:p w14:paraId="138B7D64" w14:textId="776D8B52" w:rsidR="00C020A1" w:rsidRPr="00CB19BC" w:rsidRDefault="00C020A1" w:rsidP="00AB27DA">
            <w:pPr>
              <w:contextualSpacing/>
            </w:pPr>
            <w:r>
              <w:rPr>
                <w:lang w:val="kk-KZ"/>
              </w:rPr>
              <w:t>0</w:t>
            </w:r>
          </w:p>
        </w:tc>
        <w:tc>
          <w:tcPr>
            <w:tcW w:w="850" w:type="dxa"/>
            <w:tcBorders>
              <w:top w:val="single" w:sz="4" w:space="0" w:color="auto"/>
              <w:left w:val="single" w:sz="4" w:space="0" w:color="auto"/>
              <w:bottom w:val="single" w:sz="4" w:space="0" w:color="auto"/>
              <w:right w:val="single" w:sz="4" w:space="0" w:color="auto"/>
            </w:tcBorders>
          </w:tcPr>
          <w:p w14:paraId="69562FE1" w14:textId="038941FB" w:rsidR="00C020A1" w:rsidRPr="00CB19BC" w:rsidRDefault="00C020A1" w:rsidP="00AB27DA">
            <w:pPr>
              <w:contextualSpacing/>
            </w:pPr>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2A77C0AD" w14:textId="0527911E" w:rsidR="00C020A1" w:rsidRPr="00CB19BC" w:rsidRDefault="00C020A1" w:rsidP="00AB27DA">
            <w:pPr>
              <w:contextualSpacing/>
            </w:pPr>
            <w:r>
              <w:rPr>
                <w:lang w:val="kk-KZ"/>
              </w:rPr>
              <w:t>0</w:t>
            </w:r>
          </w:p>
        </w:tc>
        <w:tc>
          <w:tcPr>
            <w:tcW w:w="1021" w:type="dxa"/>
            <w:tcBorders>
              <w:top w:val="single" w:sz="4" w:space="0" w:color="auto"/>
              <w:left w:val="single" w:sz="4" w:space="0" w:color="auto"/>
              <w:bottom w:val="single" w:sz="4" w:space="0" w:color="auto"/>
              <w:right w:val="single" w:sz="4" w:space="0" w:color="auto"/>
            </w:tcBorders>
          </w:tcPr>
          <w:p w14:paraId="4F2782F1" w14:textId="59238731" w:rsidR="00C020A1" w:rsidRPr="00AE7870" w:rsidRDefault="00C020A1" w:rsidP="00AB27DA">
            <w:r>
              <w:rPr>
                <w:lang w:val="kk-KZ"/>
              </w:rPr>
              <w:t>0</w:t>
            </w:r>
          </w:p>
        </w:tc>
        <w:tc>
          <w:tcPr>
            <w:tcW w:w="993" w:type="dxa"/>
            <w:tcBorders>
              <w:top w:val="single" w:sz="4" w:space="0" w:color="auto"/>
              <w:left w:val="single" w:sz="4" w:space="0" w:color="auto"/>
              <w:bottom w:val="single" w:sz="4" w:space="0" w:color="auto"/>
              <w:right w:val="single" w:sz="4" w:space="0" w:color="auto"/>
            </w:tcBorders>
          </w:tcPr>
          <w:p w14:paraId="39D72614" w14:textId="77FF2DF9"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0DDC8E88" w14:textId="44D342F5"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6154B2E6" w14:textId="09C47DA7" w:rsidR="00C020A1" w:rsidRPr="009719B5" w:rsidRDefault="00C020A1" w:rsidP="00AB27DA">
            <w:r>
              <w:rPr>
                <w:lang w:val="kk-KZ"/>
              </w:rPr>
              <w:t>0</w:t>
            </w:r>
          </w:p>
        </w:tc>
      </w:tr>
      <w:tr w:rsidR="00C020A1" w:rsidRPr="00CB19BC" w14:paraId="1904BCBF" w14:textId="77777777" w:rsidTr="00AB27DA">
        <w:tc>
          <w:tcPr>
            <w:tcW w:w="1526" w:type="dxa"/>
            <w:tcBorders>
              <w:top w:val="single" w:sz="4" w:space="0" w:color="auto"/>
              <w:left w:val="single" w:sz="4" w:space="0" w:color="auto"/>
              <w:bottom w:val="single" w:sz="4" w:space="0" w:color="auto"/>
              <w:right w:val="single" w:sz="4" w:space="0" w:color="auto"/>
            </w:tcBorders>
          </w:tcPr>
          <w:p w14:paraId="4383D49F" w14:textId="77777777" w:rsidR="00C020A1" w:rsidRPr="00CB19BC" w:rsidRDefault="00C020A1" w:rsidP="00AB27DA">
            <w:pPr>
              <w:pStyle w:val="a6"/>
              <w:ind w:left="0" w:firstLine="0"/>
            </w:pPr>
            <w:r>
              <w:t>2023-2024</w:t>
            </w:r>
          </w:p>
        </w:tc>
        <w:tc>
          <w:tcPr>
            <w:tcW w:w="992" w:type="dxa"/>
            <w:tcBorders>
              <w:top w:val="single" w:sz="4" w:space="0" w:color="auto"/>
              <w:left w:val="single" w:sz="4" w:space="0" w:color="auto"/>
              <w:bottom w:val="single" w:sz="4" w:space="0" w:color="auto"/>
              <w:right w:val="single" w:sz="4" w:space="0" w:color="auto"/>
            </w:tcBorders>
          </w:tcPr>
          <w:p w14:paraId="3380A7B6" w14:textId="54F33194" w:rsidR="00C020A1" w:rsidRPr="00CB19BC" w:rsidRDefault="00C020A1" w:rsidP="00AB27DA">
            <w:pPr>
              <w:contextualSpacing/>
            </w:pPr>
            <w:r>
              <w:rPr>
                <w:lang w:val="kk-KZ"/>
              </w:rPr>
              <w:t>0</w:t>
            </w:r>
          </w:p>
        </w:tc>
        <w:tc>
          <w:tcPr>
            <w:tcW w:w="851" w:type="dxa"/>
            <w:tcBorders>
              <w:top w:val="single" w:sz="4" w:space="0" w:color="auto"/>
              <w:left w:val="single" w:sz="4" w:space="0" w:color="auto"/>
              <w:bottom w:val="single" w:sz="4" w:space="0" w:color="auto"/>
              <w:right w:val="single" w:sz="4" w:space="0" w:color="auto"/>
            </w:tcBorders>
          </w:tcPr>
          <w:p w14:paraId="69AEC3B0" w14:textId="0E8BC201" w:rsidR="00C020A1" w:rsidRPr="00CB19BC" w:rsidRDefault="00C020A1" w:rsidP="00AB27DA">
            <w:pPr>
              <w:contextualSpacing/>
            </w:pPr>
            <w:r>
              <w:rPr>
                <w:lang w:val="kk-KZ"/>
              </w:rPr>
              <w:t>0</w:t>
            </w:r>
          </w:p>
        </w:tc>
        <w:tc>
          <w:tcPr>
            <w:tcW w:w="850" w:type="dxa"/>
            <w:tcBorders>
              <w:top w:val="single" w:sz="4" w:space="0" w:color="auto"/>
              <w:left w:val="single" w:sz="4" w:space="0" w:color="auto"/>
              <w:bottom w:val="single" w:sz="4" w:space="0" w:color="auto"/>
              <w:right w:val="single" w:sz="4" w:space="0" w:color="auto"/>
            </w:tcBorders>
          </w:tcPr>
          <w:p w14:paraId="70961738" w14:textId="0D0E9517" w:rsidR="00C020A1" w:rsidRPr="00CB19BC" w:rsidRDefault="00C020A1" w:rsidP="00AB27DA">
            <w:pPr>
              <w:contextualSpacing/>
            </w:pPr>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4905A8D8" w14:textId="71B896F4" w:rsidR="00C020A1" w:rsidRPr="00CB19BC" w:rsidRDefault="00C020A1" w:rsidP="00AB27DA">
            <w:pPr>
              <w:contextualSpacing/>
            </w:pPr>
            <w:r>
              <w:rPr>
                <w:lang w:val="kk-KZ"/>
              </w:rPr>
              <w:t>0</w:t>
            </w:r>
          </w:p>
        </w:tc>
        <w:tc>
          <w:tcPr>
            <w:tcW w:w="1021" w:type="dxa"/>
            <w:tcBorders>
              <w:top w:val="single" w:sz="4" w:space="0" w:color="auto"/>
              <w:left w:val="single" w:sz="4" w:space="0" w:color="auto"/>
              <w:bottom w:val="single" w:sz="4" w:space="0" w:color="auto"/>
              <w:right w:val="single" w:sz="4" w:space="0" w:color="auto"/>
            </w:tcBorders>
          </w:tcPr>
          <w:p w14:paraId="792B36B7" w14:textId="642E3045" w:rsidR="00C020A1" w:rsidRPr="00CB19BC" w:rsidRDefault="00C020A1" w:rsidP="00AB27DA">
            <w:pPr>
              <w:pStyle w:val="a6"/>
              <w:ind w:left="0" w:firstLine="0"/>
            </w:pPr>
            <w:r>
              <w:t>0</w:t>
            </w:r>
          </w:p>
        </w:tc>
        <w:tc>
          <w:tcPr>
            <w:tcW w:w="993" w:type="dxa"/>
            <w:tcBorders>
              <w:top w:val="single" w:sz="4" w:space="0" w:color="auto"/>
              <w:left w:val="single" w:sz="4" w:space="0" w:color="auto"/>
              <w:bottom w:val="single" w:sz="4" w:space="0" w:color="auto"/>
              <w:right w:val="single" w:sz="4" w:space="0" w:color="auto"/>
            </w:tcBorders>
          </w:tcPr>
          <w:p w14:paraId="09DEF8EE" w14:textId="20C70241"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4A006C0C" w14:textId="1774EEA7" w:rsidR="00C020A1" w:rsidRPr="009719B5" w:rsidRDefault="00C020A1" w:rsidP="00AB27DA">
            <w:r>
              <w:rPr>
                <w:lang w:val="kk-KZ"/>
              </w:rPr>
              <w:t>0</w:t>
            </w:r>
          </w:p>
        </w:tc>
        <w:tc>
          <w:tcPr>
            <w:tcW w:w="992" w:type="dxa"/>
            <w:tcBorders>
              <w:top w:val="single" w:sz="4" w:space="0" w:color="auto"/>
              <w:left w:val="single" w:sz="4" w:space="0" w:color="auto"/>
              <w:bottom w:val="single" w:sz="4" w:space="0" w:color="auto"/>
              <w:right w:val="single" w:sz="4" w:space="0" w:color="auto"/>
            </w:tcBorders>
          </w:tcPr>
          <w:p w14:paraId="0D3DDAEF" w14:textId="124DB8F5" w:rsidR="00C020A1" w:rsidRPr="009719B5" w:rsidRDefault="00C020A1" w:rsidP="00AB27DA">
            <w:r>
              <w:rPr>
                <w:lang w:val="kk-KZ"/>
              </w:rPr>
              <w:t>0</w:t>
            </w:r>
          </w:p>
        </w:tc>
      </w:tr>
    </w:tbl>
    <w:p w14:paraId="7C9F65FF" w14:textId="77777777" w:rsidR="00EB6AF2" w:rsidRPr="00307E65" w:rsidRDefault="00EB6AF2" w:rsidP="00EB6AF2">
      <w:pPr>
        <w:rPr>
          <w:sz w:val="28"/>
          <w:szCs w:val="28"/>
          <w:lang w:val="kk-KZ" w:eastAsia="ru-RU"/>
        </w:rPr>
      </w:pPr>
    </w:p>
    <w:p w14:paraId="0A18E5AB" w14:textId="77777777" w:rsidR="00EB6AF2" w:rsidRPr="009A2D52" w:rsidRDefault="00EB6AF2" w:rsidP="00EB6AF2">
      <w:pPr>
        <w:rPr>
          <w:sz w:val="28"/>
          <w:szCs w:val="28"/>
          <w:lang w:eastAsia="ru-RU"/>
        </w:rPr>
      </w:pPr>
    </w:p>
    <w:p w14:paraId="515EBDFB" w14:textId="77777777" w:rsidR="00EB6AF2" w:rsidRDefault="00EB6AF2" w:rsidP="00EB6AF2">
      <w:pPr>
        <w:rPr>
          <w:sz w:val="28"/>
          <w:szCs w:val="28"/>
          <w:lang w:eastAsia="ru-RU"/>
        </w:rPr>
      </w:pPr>
    </w:p>
    <w:p w14:paraId="1750E1D6" w14:textId="113F7EF4" w:rsidR="00EB6AF2" w:rsidRPr="00EB6AF2" w:rsidRDefault="00C020A1" w:rsidP="00EB6AF2">
      <w:pPr>
        <w:ind w:firstLine="708"/>
        <w:contextualSpacing/>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w:t>
      </w:r>
      <w:r>
        <w:rPr>
          <w:rFonts w:ascii="Times New Roman" w:hAnsi="Times New Roman" w:cs="Times New Roman"/>
          <w:color w:val="000000" w:themeColor="text1"/>
          <w:sz w:val="28"/>
          <w:szCs w:val="28"/>
          <w:lang w:val="kk-KZ" w:eastAsia="ru-RU"/>
        </w:rPr>
        <w:t>алабақшада</w:t>
      </w:r>
      <w:r w:rsidR="00EB6AF2" w:rsidRPr="00EB6AF2">
        <w:rPr>
          <w:rFonts w:ascii="Times New Roman" w:hAnsi="Times New Roman" w:cs="Times New Roman"/>
          <w:color w:val="000000" w:themeColor="text1"/>
          <w:sz w:val="28"/>
          <w:szCs w:val="28"/>
          <w:lang w:eastAsia="ru-RU"/>
        </w:rPr>
        <w:t xml:space="preserve"> педагогтарының соңғы үш жылда бі</w:t>
      </w:r>
      <w:proofErr w:type="gramStart"/>
      <w:r w:rsidR="00EB6AF2" w:rsidRPr="00EB6AF2">
        <w:rPr>
          <w:rFonts w:ascii="Times New Roman" w:hAnsi="Times New Roman" w:cs="Times New Roman"/>
          <w:color w:val="000000" w:themeColor="text1"/>
          <w:sz w:val="28"/>
          <w:szCs w:val="28"/>
          <w:lang w:eastAsia="ru-RU"/>
        </w:rPr>
        <w:t>л</w:t>
      </w:r>
      <w:proofErr w:type="gramEnd"/>
      <w:r w:rsidR="00EB6AF2" w:rsidRPr="00EB6AF2">
        <w:rPr>
          <w:rFonts w:ascii="Times New Roman" w:hAnsi="Times New Roman" w:cs="Times New Roman"/>
          <w:color w:val="000000" w:themeColor="text1"/>
          <w:sz w:val="28"/>
          <w:szCs w:val="28"/>
          <w:lang w:eastAsia="ru-RU"/>
        </w:rPr>
        <w:t>іктіліктерін арттырулары бойынша көрсеткіштер төмендегідей:</w:t>
      </w:r>
    </w:p>
    <w:tbl>
      <w:tblPr>
        <w:tblStyle w:val="ac"/>
        <w:tblW w:w="9345" w:type="dxa"/>
        <w:tblLook w:val="04A0" w:firstRow="1" w:lastRow="0" w:firstColumn="1" w:lastColumn="0" w:noHBand="0" w:noVBand="1"/>
      </w:tblPr>
      <w:tblGrid>
        <w:gridCol w:w="2835"/>
        <w:gridCol w:w="2585"/>
        <w:gridCol w:w="2662"/>
        <w:gridCol w:w="1263"/>
      </w:tblGrid>
      <w:tr w:rsidR="00EB6AF2" w:rsidRPr="00CB19BC" w14:paraId="5339C387" w14:textId="77777777" w:rsidTr="00AB27DA">
        <w:tc>
          <w:tcPr>
            <w:tcW w:w="2835" w:type="dxa"/>
            <w:tcBorders>
              <w:top w:val="single" w:sz="4" w:space="0" w:color="auto"/>
              <w:left w:val="single" w:sz="4" w:space="0" w:color="auto"/>
              <w:bottom w:val="single" w:sz="4" w:space="0" w:color="auto"/>
              <w:right w:val="single" w:sz="4" w:space="0" w:color="auto"/>
            </w:tcBorders>
            <w:hideMark/>
          </w:tcPr>
          <w:p w14:paraId="14F48272" w14:textId="77777777" w:rsidR="00EB6AF2" w:rsidRPr="00CB19BC" w:rsidRDefault="00EB6AF2" w:rsidP="00AB27DA">
            <w:pPr>
              <w:contextualSpacing/>
              <w:jc w:val="both"/>
              <w:rPr>
                <w:color w:val="000000" w:themeColor="text1"/>
                <w:lang w:eastAsia="ru-RU"/>
              </w:rPr>
            </w:pPr>
            <w:r w:rsidRPr="00CB19BC">
              <w:rPr>
                <w:color w:val="000000" w:themeColor="text1"/>
                <w:lang w:eastAsia="ru-RU"/>
              </w:rPr>
              <w:t>Оқу жылы</w:t>
            </w:r>
          </w:p>
        </w:tc>
        <w:tc>
          <w:tcPr>
            <w:tcW w:w="2585" w:type="dxa"/>
            <w:tcBorders>
              <w:top w:val="single" w:sz="4" w:space="0" w:color="auto"/>
              <w:left w:val="single" w:sz="4" w:space="0" w:color="auto"/>
              <w:bottom w:val="single" w:sz="4" w:space="0" w:color="auto"/>
              <w:right w:val="single" w:sz="4" w:space="0" w:color="auto"/>
            </w:tcBorders>
            <w:hideMark/>
          </w:tcPr>
          <w:p w14:paraId="033D0FA2" w14:textId="77777777" w:rsidR="00EB6AF2" w:rsidRPr="00CB19BC" w:rsidRDefault="00EB6AF2" w:rsidP="00AB27DA">
            <w:pPr>
              <w:jc w:val="both"/>
            </w:pPr>
            <w:r w:rsidRPr="00CB19BC">
              <w:t>Жалпы біліктілікті арттыру курстарынан өткен педагогтар саны</w:t>
            </w:r>
          </w:p>
        </w:tc>
        <w:tc>
          <w:tcPr>
            <w:tcW w:w="2662" w:type="dxa"/>
            <w:tcBorders>
              <w:top w:val="single" w:sz="4" w:space="0" w:color="auto"/>
              <w:left w:val="single" w:sz="4" w:space="0" w:color="auto"/>
              <w:bottom w:val="single" w:sz="4" w:space="0" w:color="auto"/>
              <w:right w:val="single" w:sz="4" w:space="0" w:color="auto"/>
            </w:tcBorders>
            <w:hideMark/>
          </w:tcPr>
          <w:p w14:paraId="588D6083" w14:textId="77777777" w:rsidR="00EB6AF2" w:rsidRPr="00CB19BC" w:rsidRDefault="00EB6AF2" w:rsidP="00AB27DA">
            <w:pPr>
              <w:jc w:val="both"/>
            </w:pPr>
            <w:r w:rsidRPr="00CB19BC">
              <w:t>Оның ішінде аттестация алдынағы курстан өткендер саны</w:t>
            </w:r>
          </w:p>
        </w:tc>
        <w:tc>
          <w:tcPr>
            <w:tcW w:w="1263" w:type="dxa"/>
            <w:tcBorders>
              <w:top w:val="single" w:sz="4" w:space="0" w:color="auto"/>
              <w:left w:val="single" w:sz="4" w:space="0" w:color="auto"/>
              <w:bottom w:val="single" w:sz="4" w:space="0" w:color="auto"/>
              <w:right w:val="single" w:sz="4" w:space="0" w:color="auto"/>
            </w:tcBorders>
            <w:hideMark/>
          </w:tcPr>
          <w:p w14:paraId="42BC774E" w14:textId="77777777" w:rsidR="00EB6AF2" w:rsidRPr="00CB19BC" w:rsidRDefault="00EB6AF2" w:rsidP="00AB27DA">
            <w:pPr>
              <w:jc w:val="both"/>
            </w:pPr>
            <w:r w:rsidRPr="00CB19BC">
              <w:t>Өзге</w:t>
            </w:r>
          </w:p>
        </w:tc>
      </w:tr>
      <w:tr w:rsidR="00EB6AF2" w:rsidRPr="00CB19BC" w14:paraId="0F70CBCD" w14:textId="77777777" w:rsidTr="00AB27DA">
        <w:tc>
          <w:tcPr>
            <w:tcW w:w="2835" w:type="dxa"/>
            <w:tcBorders>
              <w:top w:val="single" w:sz="4" w:space="0" w:color="auto"/>
              <w:left w:val="single" w:sz="4" w:space="0" w:color="auto"/>
              <w:bottom w:val="single" w:sz="4" w:space="0" w:color="auto"/>
              <w:right w:val="single" w:sz="4" w:space="0" w:color="auto"/>
            </w:tcBorders>
          </w:tcPr>
          <w:p w14:paraId="6A0EE3DD" w14:textId="77777777" w:rsidR="00EB6AF2" w:rsidRPr="00CB19BC" w:rsidRDefault="00EB6AF2" w:rsidP="00AB27DA">
            <w:pPr>
              <w:contextualSpacing/>
              <w:jc w:val="both"/>
              <w:rPr>
                <w:color w:val="000000" w:themeColor="text1"/>
                <w:lang w:eastAsia="ru-RU"/>
              </w:rPr>
            </w:pPr>
            <w:r w:rsidRPr="00CB19BC">
              <w:rPr>
                <w:color w:val="000000" w:themeColor="text1"/>
                <w:lang w:eastAsia="ru-RU"/>
              </w:rPr>
              <w:t>2021-2022 оқу жылы</w:t>
            </w:r>
          </w:p>
        </w:tc>
        <w:tc>
          <w:tcPr>
            <w:tcW w:w="2585" w:type="dxa"/>
            <w:tcBorders>
              <w:top w:val="single" w:sz="4" w:space="0" w:color="auto"/>
              <w:left w:val="single" w:sz="4" w:space="0" w:color="auto"/>
              <w:bottom w:val="single" w:sz="4" w:space="0" w:color="auto"/>
              <w:right w:val="single" w:sz="4" w:space="0" w:color="auto"/>
            </w:tcBorders>
          </w:tcPr>
          <w:p w14:paraId="58487C9C" w14:textId="4690FDCD" w:rsidR="00EB6AF2" w:rsidRPr="00C020A1" w:rsidRDefault="00C020A1" w:rsidP="00AB27DA">
            <w:pPr>
              <w:jc w:val="both"/>
              <w:rPr>
                <w:lang w:val="kk-KZ"/>
              </w:rPr>
            </w:pPr>
            <w:r>
              <w:rPr>
                <w:lang w:val="kk-KZ"/>
              </w:rPr>
              <w:t>0</w:t>
            </w:r>
          </w:p>
        </w:tc>
        <w:tc>
          <w:tcPr>
            <w:tcW w:w="2662" w:type="dxa"/>
            <w:tcBorders>
              <w:top w:val="single" w:sz="4" w:space="0" w:color="auto"/>
              <w:left w:val="single" w:sz="4" w:space="0" w:color="auto"/>
              <w:bottom w:val="single" w:sz="4" w:space="0" w:color="auto"/>
              <w:right w:val="single" w:sz="4" w:space="0" w:color="auto"/>
            </w:tcBorders>
          </w:tcPr>
          <w:p w14:paraId="6FE15904" w14:textId="24BA5A72" w:rsidR="00EB6AF2" w:rsidRPr="00C020A1" w:rsidRDefault="00C020A1" w:rsidP="00AB27DA">
            <w:pPr>
              <w:jc w:val="both"/>
              <w:rPr>
                <w:lang w:val="kk-KZ"/>
              </w:rPr>
            </w:pPr>
            <w:r>
              <w:rPr>
                <w:lang w:val="kk-KZ"/>
              </w:rPr>
              <w:t>0</w:t>
            </w:r>
          </w:p>
        </w:tc>
        <w:tc>
          <w:tcPr>
            <w:tcW w:w="1263" w:type="dxa"/>
            <w:tcBorders>
              <w:top w:val="single" w:sz="4" w:space="0" w:color="auto"/>
              <w:left w:val="single" w:sz="4" w:space="0" w:color="auto"/>
              <w:bottom w:val="single" w:sz="4" w:space="0" w:color="auto"/>
              <w:right w:val="single" w:sz="4" w:space="0" w:color="auto"/>
            </w:tcBorders>
          </w:tcPr>
          <w:p w14:paraId="3320E152" w14:textId="76419725" w:rsidR="00EB6AF2" w:rsidRPr="00C020A1" w:rsidRDefault="00C020A1" w:rsidP="00AB27DA">
            <w:pPr>
              <w:jc w:val="both"/>
              <w:rPr>
                <w:lang w:val="kk-KZ"/>
              </w:rPr>
            </w:pPr>
            <w:r>
              <w:rPr>
                <w:lang w:val="kk-KZ"/>
              </w:rPr>
              <w:t>0</w:t>
            </w:r>
          </w:p>
        </w:tc>
      </w:tr>
      <w:tr w:rsidR="00EB6AF2" w:rsidRPr="00CB19BC" w14:paraId="6B79E81A" w14:textId="77777777" w:rsidTr="00AB27DA">
        <w:tc>
          <w:tcPr>
            <w:tcW w:w="2835" w:type="dxa"/>
            <w:tcBorders>
              <w:top w:val="single" w:sz="4" w:space="0" w:color="auto"/>
              <w:left w:val="single" w:sz="4" w:space="0" w:color="auto"/>
              <w:bottom w:val="single" w:sz="4" w:space="0" w:color="auto"/>
              <w:right w:val="single" w:sz="4" w:space="0" w:color="auto"/>
            </w:tcBorders>
          </w:tcPr>
          <w:p w14:paraId="7547361C" w14:textId="77777777" w:rsidR="00EB6AF2" w:rsidRPr="00CB19BC" w:rsidRDefault="00EB6AF2" w:rsidP="00AB27DA">
            <w:pPr>
              <w:contextualSpacing/>
              <w:rPr>
                <w:color w:val="000000" w:themeColor="text1"/>
                <w:lang w:eastAsia="ru-RU"/>
              </w:rPr>
            </w:pPr>
            <w:r w:rsidRPr="00CB19BC">
              <w:rPr>
                <w:color w:val="000000" w:themeColor="text1"/>
                <w:lang w:eastAsia="ru-RU"/>
              </w:rPr>
              <w:t>2022-2023 оқу жылы</w:t>
            </w:r>
          </w:p>
        </w:tc>
        <w:tc>
          <w:tcPr>
            <w:tcW w:w="2585" w:type="dxa"/>
            <w:tcBorders>
              <w:top w:val="single" w:sz="4" w:space="0" w:color="auto"/>
              <w:left w:val="single" w:sz="4" w:space="0" w:color="auto"/>
              <w:bottom w:val="single" w:sz="4" w:space="0" w:color="auto"/>
              <w:right w:val="single" w:sz="4" w:space="0" w:color="auto"/>
            </w:tcBorders>
          </w:tcPr>
          <w:p w14:paraId="47F3CAAE" w14:textId="208FD8EA" w:rsidR="00EB6AF2" w:rsidRPr="00C020A1" w:rsidRDefault="00C020A1" w:rsidP="00AB27DA">
            <w:pPr>
              <w:jc w:val="both"/>
              <w:rPr>
                <w:lang w:val="kk-KZ"/>
              </w:rPr>
            </w:pPr>
            <w:r>
              <w:rPr>
                <w:lang w:val="kk-KZ"/>
              </w:rPr>
              <w:t>1</w:t>
            </w:r>
          </w:p>
        </w:tc>
        <w:tc>
          <w:tcPr>
            <w:tcW w:w="2662" w:type="dxa"/>
            <w:tcBorders>
              <w:top w:val="single" w:sz="4" w:space="0" w:color="auto"/>
              <w:left w:val="single" w:sz="4" w:space="0" w:color="auto"/>
              <w:bottom w:val="single" w:sz="4" w:space="0" w:color="auto"/>
              <w:right w:val="single" w:sz="4" w:space="0" w:color="auto"/>
            </w:tcBorders>
          </w:tcPr>
          <w:p w14:paraId="6EB34E73" w14:textId="00FF6FEF" w:rsidR="00EB6AF2" w:rsidRPr="00C020A1" w:rsidRDefault="00C020A1" w:rsidP="00AB27DA">
            <w:pPr>
              <w:jc w:val="both"/>
              <w:rPr>
                <w:lang w:val="kk-KZ"/>
              </w:rPr>
            </w:pPr>
            <w:r>
              <w:rPr>
                <w:lang w:val="en-US"/>
              </w:rPr>
              <w:t>0</w:t>
            </w:r>
          </w:p>
        </w:tc>
        <w:tc>
          <w:tcPr>
            <w:tcW w:w="1263" w:type="dxa"/>
            <w:tcBorders>
              <w:top w:val="single" w:sz="4" w:space="0" w:color="auto"/>
              <w:left w:val="single" w:sz="4" w:space="0" w:color="auto"/>
              <w:bottom w:val="single" w:sz="4" w:space="0" w:color="auto"/>
              <w:right w:val="single" w:sz="4" w:space="0" w:color="auto"/>
            </w:tcBorders>
          </w:tcPr>
          <w:p w14:paraId="6FD5786D" w14:textId="5E589091" w:rsidR="00EB6AF2" w:rsidRPr="00C020A1" w:rsidRDefault="00C020A1" w:rsidP="00AB27DA">
            <w:pPr>
              <w:jc w:val="both"/>
              <w:rPr>
                <w:lang w:val="kk-KZ"/>
              </w:rPr>
            </w:pPr>
            <w:r>
              <w:rPr>
                <w:lang w:val="kk-KZ"/>
              </w:rPr>
              <w:t>0</w:t>
            </w:r>
          </w:p>
        </w:tc>
      </w:tr>
      <w:tr w:rsidR="00EB6AF2" w:rsidRPr="00CB19BC" w14:paraId="21CCB237" w14:textId="77777777" w:rsidTr="00AB27DA">
        <w:tc>
          <w:tcPr>
            <w:tcW w:w="2835" w:type="dxa"/>
            <w:tcBorders>
              <w:top w:val="single" w:sz="4" w:space="0" w:color="auto"/>
              <w:left w:val="single" w:sz="4" w:space="0" w:color="auto"/>
              <w:bottom w:val="single" w:sz="4" w:space="0" w:color="auto"/>
              <w:right w:val="single" w:sz="4" w:space="0" w:color="auto"/>
            </w:tcBorders>
          </w:tcPr>
          <w:p w14:paraId="3ECA2D0C" w14:textId="77777777" w:rsidR="00EB6AF2" w:rsidRPr="00CB19BC" w:rsidRDefault="00EB6AF2" w:rsidP="00AB27DA">
            <w:pPr>
              <w:contextualSpacing/>
              <w:jc w:val="both"/>
              <w:rPr>
                <w:color w:val="000000" w:themeColor="text1"/>
                <w:lang w:eastAsia="ru-RU"/>
              </w:rPr>
            </w:pPr>
            <w:r>
              <w:rPr>
                <w:color w:val="000000" w:themeColor="text1"/>
                <w:lang w:eastAsia="ru-RU"/>
              </w:rPr>
              <w:t>2023-2024 оқу жылы</w:t>
            </w:r>
          </w:p>
        </w:tc>
        <w:tc>
          <w:tcPr>
            <w:tcW w:w="2585" w:type="dxa"/>
            <w:tcBorders>
              <w:top w:val="single" w:sz="4" w:space="0" w:color="auto"/>
              <w:left w:val="single" w:sz="4" w:space="0" w:color="auto"/>
              <w:bottom w:val="single" w:sz="4" w:space="0" w:color="auto"/>
              <w:right w:val="single" w:sz="4" w:space="0" w:color="auto"/>
            </w:tcBorders>
          </w:tcPr>
          <w:p w14:paraId="6D2F0C15" w14:textId="35490AFE" w:rsidR="00EB6AF2" w:rsidRPr="00C020A1" w:rsidRDefault="00C020A1" w:rsidP="00AB27DA">
            <w:pPr>
              <w:jc w:val="both"/>
              <w:rPr>
                <w:lang w:val="kk-KZ"/>
              </w:rPr>
            </w:pPr>
            <w:r>
              <w:rPr>
                <w:lang w:val="kk-KZ"/>
              </w:rPr>
              <w:t>0</w:t>
            </w:r>
          </w:p>
        </w:tc>
        <w:tc>
          <w:tcPr>
            <w:tcW w:w="2662" w:type="dxa"/>
            <w:tcBorders>
              <w:top w:val="single" w:sz="4" w:space="0" w:color="auto"/>
              <w:left w:val="single" w:sz="4" w:space="0" w:color="auto"/>
              <w:bottom w:val="single" w:sz="4" w:space="0" w:color="auto"/>
              <w:right w:val="single" w:sz="4" w:space="0" w:color="auto"/>
            </w:tcBorders>
          </w:tcPr>
          <w:p w14:paraId="40EF82F5" w14:textId="10E6E83A" w:rsidR="00EB6AF2" w:rsidRPr="00C020A1" w:rsidRDefault="00C020A1" w:rsidP="00AB27DA">
            <w:pPr>
              <w:jc w:val="both"/>
              <w:rPr>
                <w:lang w:val="kk-KZ"/>
              </w:rPr>
            </w:pPr>
            <w:r>
              <w:rPr>
                <w:lang w:val="kk-KZ"/>
              </w:rPr>
              <w:t>0</w:t>
            </w:r>
          </w:p>
        </w:tc>
        <w:tc>
          <w:tcPr>
            <w:tcW w:w="1263" w:type="dxa"/>
            <w:tcBorders>
              <w:top w:val="single" w:sz="4" w:space="0" w:color="auto"/>
              <w:left w:val="single" w:sz="4" w:space="0" w:color="auto"/>
              <w:bottom w:val="single" w:sz="4" w:space="0" w:color="auto"/>
              <w:right w:val="single" w:sz="4" w:space="0" w:color="auto"/>
            </w:tcBorders>
          </w:tcPr>
          <w:p w14:paraId="3F7FB843" w14:textId="77777777" w:rsidR="00EB6AF2" w:rsidRPr="00CB19BC" w:rsidRDefault="00EB6AF2" w:rsidP="00AB27DA">
            <w:pPr>
              <w:jc w:val="both"/>
            </w:pPr>
            <w:r>
              <w:t>0</w:t>
            </w:r>
          </w:p>
        </w:tc>
      </w:tr>
    </w:tbl>
    <w:p w14:paraId="7DE8CE6C" w14:textId="77777777" w:rsidR="00EB6AF2" w:rsidRPr="00C020A1" w:rsidRDefault="00EB6AF2" w:rsidP="00EB6AF2">
      <w:pPr>
        <w:contextualSpacing/>
        <w:jc w:val="both"/>
        <w:rPr>
          <w:color w:val="000000" w:themeColor="text1"/>
          <w:sz w:val="28"/>
          <w:szCs w:val="28"/>
          <w:lang w:val="kk-KZ" w:eastAsia="ru-RU"/>
        </w:rPr>
      </w:pPr>
    </w:p>
    <w:p w14:paraId="67440C1A" w14:textId="77777777" w:rsidR="00EB6AF2" w:rsidRDefault="00EB6AF2" w:rsidP="00EB6AF2">
      <w:pPr>
        <w:contextualSpacing/>
        <w:jc w:val="both"/>
        <w:rPr>
          <w:color w:val="000000" w:themeColor="text1"/>
          <w:sz w:val="28"/>
          <w:szCs w:val="28"/>
          <w:lang w:eastAsia="ru-RU"/>
        </w:rPr>
      </w:pPr>
    </w:p>
    <w:p w14:paraId="38913FDA" w14:textId="77777777" w:rsidR="00EB6AF2" w:rsidRDefault="00EB6AF2" w:rsidP="00EB6AF2">
      <w:pPr>
        <w:contextualSpacing/>
        <w:jc w:val="both"/>
        <w:rPr>
          <w:color w:val="000000" w:themeColor="text1"/>
          <w:sz w:val="28"/>
          <w:szCs w:val="28"/>
          <w:lang w:eastAsia="ru-RU"/>
        </w:rPr>
      </w:pPr>
    </w:p>
    <w:p w14:paraId="374B5215" w14:textId="77777777" w:rsidR="00EB6AF2" w:rsidRDefault="00EB6AF2" w:rsidP="00EB6AF2">
      <w:pPr>
        <w:contextualSpacing/>
        <w:jc w:val="both"/>
        <w:rPr>
          <w:color w:val="000000" w:themeColor="text1"/>
          <w:sz w:val="28"/>
          <w:szCs w:val="28"/>
          <w:lang w:eastAsia="ru-RU"/>
        </w:rPr>
      </w:pPr>
    </w:p>
    <w:p w14:paraId="5F98B8D5" w14:textId="77777777" w:rsidR="00EB6AF2" w:rsidRDefault="00EB6AF2" w:rsidP="00EB6AF2">
      <w:pPr>
        <w:contextualSpacing/>
        <w:rPr>
          <w:color w:val="000000" w:themeColor="text1"/>
          <w:sz w:val="28"/>
          <w:szCs w:val="28"/>
          <w:lang w:eastAsia="ru-RU"/>
        </w:rPr>
      </w:pPr>
    </w:p>
    <w:p w14:paraId="1CDEDBF3" w14:textId="77777777" w:rsidR="00EB6AF2" w:rsidRPr="00EB6AF2" w:rsidRDefault="00EB6AF2" w:rsidP="00EB6AF2">
      <w:pPr>
        <w:ind w:firstLine="708"/>
        <w:contextualSpacing/>
        <w:jc w:val="both"/>
        <w:rPr>
          <w:rFonts w:ascii="Times New Roman" w:hAnsi="Times New Roman" w:cs="Times New Roman"/>
          <w:sz w:val="28"/>
          <w:szCs w:val="28"/>
        </w:rPr>
      </w:pPr>
      <w:r w:rsidRPr="00EB6AF2">
        <w:rPr>
          <w:rFonts w:ascii="Times New Roman" w:hAnsi="Times New Roman" w:cs="Times New Roman"/>
          <w:sz w:val="28"/>
          <w:szCs w:val="28"/>
        </w:rPr>
        <w:t>Педагогтардың соңғы үш оқу жылындағы арнайы мектепке дейінгі бі</w:t>
      </w:r>
      <w:proofErr w:type="gramStart"/>
      <w:r w:rsidRPr="00EB6AF2">
        <w:rPr>
          <w:rFonts w:ascii="Times New Roman" w:hAnsi="Times New Roman" w:cs="Times New Roman"/>
          <w:sz w:val="28"/>
          <w:szCs w:val="28"/>
        </w:rPr>
        <w:t>л</w:t>
      </w:r>
      <w:proofErr w:type="gramEnd"/>
      <w:r w:rsidRPr="00EB6AF2">
        <w:rPr>
          <w:rFonts w:ascii="Times New Roman" w:hAnsi="Times New Roman" w:cs="Times New Roman"/>
          <w:sz w:val="28"/>
          <w:szCs w:val="28"/>
        </w:rPr>
        <w:t xml:space="preserve">імдері бойынша мәліметтер: </w:t>
      </w:r>
    </w:p>
    <w:tbl>
      <w:tblPr>
        <w:tblStyle w:val="ac"/>
        <w:tblW w:w="0" w:type="auto"/>
        <w:tblLook w:val="04A0" w:firstRow="1" w:lastRow="0" w:firstColumn="1" w:lastColumn="0" w:noHBand="0" w:noVBand="1"/>
      </w:tblPr>
      <w:tblGrid>
        <w:gridCol w:w="1622"/>
        <w:gridCol w:w="2116"/>
        <w:gridCol w:w="3019"/>
        <w:gridCol w:w="2588"/>
      </w:tblGrid>
      <w:tr w:rsidR="00EB6AF2" w:rsidRPr="00082AED" w14:paraId="5496AE7F" w14:textId="77777777" w:rsidTr="00AB27DA">
        <w:tc>
          <w:tcPr>
            <w:tcW w:w="1622" w:type="dxa"/>
          </w:tcPr>
          <w:p w14:paraId="2CA8B658" w14:textId="77777777" w:rsidR="00EB6AF2" w:rsidRPr="00CB19BC" w:rsidRDefault="00EB6AF2" w:rsidP="00AB27DA">
            <w:pPr>
              <w:jc w:val="both"/>
            </w:pPr>
            <w:r w:rsidRPr="00CB19BC">
              <w:t>Оқу жылы</w:t>
            </w:r>
          </w:p>
        </w:tc>
        <w:tc>
          <w:tcPr>
            <w:tcW w:w="2116" w:type="dxa"/>
          </w:tcPr>
          <w:p w14:paraId="5F68293B" w14:textId="77777777" w:rsidR="00EB6AF2" w:rsidRPr="00CB19BC" w:rsidRDefault="00EB6AF2" w:rsidP="00AB27DA">
            <w:pPr>
              <w:jc w:val="both"/>
            </w:pPr>
            <w:r w:rsidRPr="00CB19BC">
              <w:t>Бөбекжайдағы жалпы педагогтар саны</w:t>
            </w:r>
          </w:p>
        </w:tc>
        <w:tc>
          <w:tcPr>
            <w:tcW w:w="3019" w:type="dxa"/>
          </w:tcPr>
          <w:p w14:paraId="3A029F6A" w14:textId="77777777" w:rsidR="00EB6AF2" w:rsidRPr="00CB19BC" w:rsidRDefault="00EB6AF2" w:rsidP="00AB27DA">
            <w:pPr>
              <w:jc w:val="both"/>
            </w:pPr>
            <w:r w:rsidRPr="00CB19BC">
              <w:t>Оның ішінде мектепке дейінгі орта арнайы білімі бар педагогтар саны (қайта даярлау курстарын қоса алғанда)</w:t>
            </w:r>
          </w:p>
        </w:tc>
        <w:tc>
          <w:tcPr>
            <w:tcW w:w="2588" w:type="dxa"/>
          </w:tcPr>
          <w:p w14:paraId="11AA7D54" w14:textId="77777777" w:rsidR="00EB6AF2" w:rsidRPr="00CB19BC" w:rsidRDefault="00EB6AF2" w:rsidP="00AB27DA">
            <w:pPr>
              <w:jc w:val="both"/>
            </w:pPr>
            <w:r w:rsidRPr="00CB19BC">
              <w:t>Оның ішінде мектепке дейінгі жоғары білімі бар педагогтар саны</w:t>
            </w:r>
          </w:p>
        </w:tc>
      </w:tr>
      <w:tr w:rsidR="00EB6AF2" w:rsidRPr="00CB19BC" w14:paraId="06FE83C5" w14:textId="77777777" w:rsidTr="00AB27DA">
        <w:tc>
          <w:tcPr>
            <w:tcW w:w="1622" w:type="dxa"/>
          </w:tcPr>
          <w:p w14:paraId="33B113B5" w14:textId="77777777" w:rsidR="00EB6AF2" w:rsidRPr="00CB19BC" w:rsidRDefault="00EB6AF2" w:rsidP="00AB27DA">
            <w:r w:rsidRPr="00CB19BC">
              <w:t>2021-2022 оқу жылы</w:t>
            </w:r>
          </w:p>
        </w:tc>
        <w:tc>
          <w:tcPr>
            <w:tcW w:w="2116" w:type="dxa"/>
          </w:tcPr>
          <w:p w14:paraId="2B4DCADE" w14:textId="41D4FFAC" w:rsidR="00EB6AF2" w:rsidRPr="006A19B4" w:rsidRDefault="006A19B4" w:rsidP="00AB27DA">
            <w:pPr>
              <w:jc w:val="both"/>
              <w:rPr>
                <w:lang w:val="kk-KZ"/>
              </w:rPr>
            </w:pPr>
            <w:r>
              <w:rPr>
                <w:lang w:val="kk-KZ"/>
              </w:rPr>
              <w:t>4</w:t>
            </w:r>
          </w:p>
        </w:tc>
        <w:tc>
          <w:tcPr>
            <w:tcW w:w="3019" w:type="dxa"/>
          </w:tcPr>
          <w:p w14:paraId="626C5E65" w14:textId="4C7B2949" w:rsidR="00EB6AF2" w:rsidRPr="006A19B4" w:rsidRDefault="006A19B4" w:rsidP="00AB27DA">
            <w:pPr>
              <w:jc w:val="both"/>
              <w:rPr>
                <w:lang w:val="kk-KZ"/>
              </w:rPr>
            </w:pPr>
            <w:r>
              <w:rPr>
                <w:lang w:val="kk-KZ"/>
              </w:rPr>
              <w:t>3</w:t>
            </w:r>
          </w:p>
        </w:tc>
        <w:tc>
          <w:tcPr>
            <w:tcW w:w="2588" w:type="dxa"/>
          </w:tcPr>
          <w:p w14:paraId="726E27EC" w14:textId="7C28FF2F" w:rsidR="00EB6AF2" w:rsidRPr="006A19B4" w:rsidRDefault="006A19B4" w:rsidP="00AB27DA">
            <w:pPr>
              <w:jc w:val="both"/>
              <w:rPr>
                <w:lang w:val="kk-KZ"/>
              </w:rPr>
            </w:pPr>
            <w:r>
              <w:rPr>
                <w:lang w:val="kk-KZ"/>
              </w:rPr>
              <w:t>0</w:t>
            </w:r>
          </w:p>
        </w:tc>
      </w:tr>
      <w:tr w:rsidR="00EB6AF2" w:rsidRPr="00CB19BC" w14:paraId="2CEF7552" w14:textId="77777777" w:rsidTr="00AB27DA">
        <w:tc>
          <w:tcPr>
            <w:tcW w:w="1622" w:type="dxa"/>
          </w:tcPr>
          <w:p w14:paraId="6D11D9EE" w14:textId="77777777" w:rsidR="00EB6AF2" w:rsidRPr="00CB19BC" w:rsidRDefault="00EB6AF2" w:rsidP="00AB27DA">
            <w:r w:rsidRPr="00CB19BC">
              <w:t>2022-2023 оқу жылы</w:t>
            </w:r>
          </w:p>
        </w:tc>
        <w:tc>
          <w:tcPr>
            <w:tcW w:w="2116" w:type="dxa"/>
          </w:tcPr>
          <w:p w14:paraId="60E27698" w14:textId="7A61609C" w:rsidR="00EB6AF2" w:rsidRPr="006A19B4" w:rsidRDefault="006A19B4" w:rsidP="00AB27DA">
            <w:pPr>
              <w:jc w:val="both"/>
              <w:rPr>
                <w:lang w:val="kk-KZ"/>
              </w:rPr>
            </w:pPr>
            <w:r>
              <w:rPr>
                <w:lang w:val="kk-KZ"/>
              </w:rPr>
              <w:t>4</w:t>
            </w:r>
          </w:p>
        </w:tc>
        <w:tc>
          <w:tcPr>
            <w:tcW w:w="3019" w:type="dxa"/>
          </w:tcPr>
          <w:p w14:paraId="6AEC9E3A" w14:textId="09C1E479" w:rsidR="00EB6AF2" w:rsidRPr="006A19B4" w:rsidRDefault="006A19B4" w:rsidP="00AB27DA">
            <w:pPr>
              <w:jc w:val="both"/>
              <w:rPr>
                <w:lang w:val="kk-KZ"/>
              </w:rPr>
            </w:pPr>
            <w:r>
              <w:rPr>
                <w:lang w:val="kk-KZ"/>
              </w:rPr>
              <w:t>3</w:t>
            </w:r>
          </w:p>
        </w:tc>
        <w:tc>
          <w:tcPr>
            <w:tcW w:w="2588" w:type="dxa"/>
          </w:tcPr>
          <w:p w14:paraId="127EFE53" w14:textId="35FA78D7" w:rsidR="00EB6AF2" w:rsidRPr="006A19B4" w:rsidRDefault="006A19B4" w:rsidP="00AB27DA">
            <w:pPr>
              <w:jc w:val="both"/>
              <w:rPr>
                <w:lang w:val="kk-KZ"/>
              </w:rPr>
            </w:pPr>
            <w:r>
              <w:rPr>
                <w:lang w:val="kk-KZ"/>
              </w:rPr>
              <w:t>1</w:t>
            </w:r>
          </w:p>
        </w:tc>
      </w:tr>
      <w:tr w:rsidR="00EB6AF2" w:rsidRPr="00CB19BC" w14:paraId="01982A5B" w14:textId="77777777" w:rsidTr="00AB27DA">
        <w:tc>
          <w:tcPr>
            <w:tcW w:w="1622" w:type="dxa"/>
          </w:tcPr>
          <w:p w14:paraId="797482FB" w14:textId="77777777" w:rsidR="00EB6AF2" w:rsidRPr="00CB19BC" w:rsidRDefault="00EB6AF2" w:rsidP="00AB27DA">
            <w:r w:rsidRPr="00CB19BC">
              <w:t>202</w:t>
            </w:r>
            <w:r>
              <w:t>3</w:t>
            </w:r>
            <w:r w:rsidRPr="00CB19BC">
              <w:t>-202</w:t>
            </w:r>
            <w:r>
              <w:t>4</w:t>
            </w:r>
            <w:r w:rsidRPr="00CB19BC">
              <w:t xml:space="preserve"> оқу жылы</w:t>
            </w:r>
          </w:p>
        </w:tc>
        <w:tc>
          <w:tcPr>
            <w:tcW w:w="2116" w:type="dxa"/>
          </w:tcPr>
          <w:p w14:paraId="05D1E03B" w14:textId="2DC380A1" w:rsidR="00EB6AF2" w:rsidRPr="006A19B4" w:rsidRDefault="006A19B4" w:rsidP="00AB27DA">
            <w:pPr>
              <w:jc w:val="both"/>
              <w:rPr>
                <w:lang w:val="kk-KZ"/>
              </w:rPr>
            </w:pPr>
            <w:r>
              <w:rPr>
                <w:lang w:val="kk-KZ"/>
              </w:rPr>
              <w:t>4</w:t>
            </w:r>
          </w:p>
        </w:tc>
        <w:tc>
          <w:tcPr>
            <w:tcW w:w="3019" w:type="dxa"/>
          </w:tcPr>
          <w:p w14:paraId="5F93F373" w14:textId="3AC4864F" w:rsidR="00EB6AF2" w:rsidRPr="006A19B4" w:rsidRDefault="006A19B4" w:rsidP="00AB27DA">
            <w:pPr>
              <w:jc w:val="both"/>
              <w:rPr>
                <w:lang w:val="kk-KZ"/>
              </w:rPr>
            </w:pPr>
            <w:r>
              <w:rPr>
                <w:lang w:val="kk-KZ"/>
              </w:rPr>
              <w:t>3</w:t>
            </w:r>
          </w:p>
        </w:tc>
        <w:tc>
          <w:tcPr>
            <w:tcW w:w="2588" w:type="dxa"/>
          </w:tcPr>
          <w:p w14:paraId="49EF6F93" w14:textId="68F0F3F1" w:rsidR="00EB6AF2" w:rsidRPr="006A19B4" w:rsidRDefault="006A19B4" w:rsidP="00AB27DA">
            <w:pPr>
              <w:jc w:val="both"/>
              <w:rPr>
                <w:lang w:val="kk-KZ"/>
              </w:rPr>
            </w:pPr>
            <w:r>
              <w:rPr>
                <w:lang w:val="kk-KZ"/>
              </w:rPr>
              <w:t>1</w:t>
            </w:r>
          </w:p>
        </w:tc>
      </w:tr>
    </w:tbl>
    <w:p w14:paraId="459D9144" w14:textId="3DA082E4" w:rsidR="00EB6AF2" w:rsidRPr="00CB19BC" w:rsidRDefault="00EB6AF2" w:rsidP="00EB6AF2">
      <w:pPr>
        <w:contextualSpacing/>
        <w:jc w:val="both"/>
        <w:rPr>
          <w:color w:val="000000" w:themeColor="text1"/>
          <w:sz w:val="28"/>
          <w:szCs w:val="28"/>
          <w:lang w:eastAsia="ru-RU"/>
        </w:rPr>
      </w:pPr>
    </w:p>
    <w:p w14:paraId="00F4A71A" w14:textId="77777777" w:rsidR="00EB6AF2" w:rsidRPr="00307E65" w:rsidRDefault="00EB6AF2" w:rsidP="00EB6AF2">
      <w:pPr>
        <w:contextualSpacing/>
        <w:jc w:val="both"/>
        <w:rPr>
          <w:color w:val="000000" w:themeColor="text1"/>
          <w:sz w:val="28"/>
          <w:szCs w:val="28"/>
          <w:lang w:val="kk-KZ" w:eastAsia="ru-RU"/>
        </w:rPr>
      </w:pPr>
      <w:bookmarkStart w:id="1" w:name="_GoBack"/>
      <w:bookmarkEnd w:id="1"/>
    </w:p>
    <w:p w14:paraId="5C8324ED" w14:textId="77777777" w:rsidR="00EB6AF2" w:rsidRDefault="00EB6AF2" w:rsidP="00EB6AF2">
      <w:pPr>
        <w:contextualSpacing/>
        <w:jc w:val="both"/>
        <w:rPr>
          <w:color w:val="000000" w:themeColor="text1"/>
          <w:sz w:val="28"/>
          <w:szCs w:val="28"/>
          <w:lang w:eastAsia="ru-RU"/>
        </w:rPr>
      </w:pPr>
    </w:p>
    <w:p w14:paraId="6DEF83E8" w14:textId="77777777" w:rsidR="00EB6AF2" w:rsidRPr="00EB6AF2" w:rsidRDefault="00EB6AF2" w:rsidP="00723697">
      <w:pPr>
        <w:spacing w:line="240" w:lineRule="auto"/>
        <w:ind w:firstLine="708"/>
        <w:contextualSpacing/>
        <w:jc w:val="both"/>
        <w:rPr>
          <w:rFonts w:ascii="Times New Roman" w:hAnsi="Times New Roman" w:cs="Times New Roman"/>
          <w:sz w:val="28"/>
          <w:szCs w:val="28"/>
        </w:rPr>
      </w:pPr>
    </w:p>
    <w:p w14:paraId="4AE1897A" w14:textId="5C0FCF4C" w:rsidR="009D1EB2" w:rsidRPr="00720050" w:rsidRDefault="005E2A40" w:rsidP="009D1EB2">
      <w:pPr>
        <w:spacing w:line="24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009D1EB2" w:rsidRPr="00720050">
        <w:rPr>
          <w:rFonts w:ascii="Times New Roman" w:hAnsi="Times New Roman" w:cs="Times New Roman"/>
          <w:b/>
          <w:bCs/>
          <w:sz w:val="28"/>
          <w:szCs w:val="28"/>
          <w:lang w:val="kk-KZ"/>
        </w:rPr>
        <w:t>Тәрбиеленушілер контингенті</w:t>
      </w:r>
    </w:p>
    <w:p w14:paraId="55F1FA5D" w14:textId="61F24E01" w:rsidR="00C27F17" w:rsidRDefault="00720050" w:rsidP="00F67585">
      <w:pPr>
        <w:spacing w:after="0"/>
        <w:ind w:firstLine="708"/>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Бөбекжайд</w:t>
      </w:r>
      <w:r w:rsidR="007E196E">
        <w:rPr>
          <w:rFonts w:ascii="Times New Roman" w:hAnsi="Times New Roman" w:cs="Times New Roman"/>
          <w:sz w:val="28"/>
          <w:szCs w:val="28"/>
          <w:lang w:val="kk-KZ"/>
        </w:rPr>
        <w:t>ы</w:t>
      </w:r>
      <w:r w:rsidR="009C06ED">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sidR="007E196E" w:rsidRPr="009C06ED">
        <w:rPr>
          <w:rFonts w:ascii="Times New Roman" w:hAnsi="Times New Roman" w:cs="Times New Roman"/>
          <w:color w:val="000000"/>
          <w:sz w:val="28"/>
          <w:lang w:val="kk-KZ"/>
        </w:rPr>
        <w:t>қызметі</w:t>
      </w:r>
      <w:r w:rsidR="009C06ED" w:rsidRPr="009C06ED">
        <w:rPr>
          <w:rFonts w:ascii="Times New Roman" w:hAnsi="Times New Roman" w:cs="Times New Roman"/>
          <w:color w:val="000000"/>
          <w:sz w:val="28"/>
          <w:lang w:val="kk-KZ"/>
        </w:rPr>
        <w:t>нің</w:t>
      </w:r>
      <w:r w:rsidR="007E196E" w:rsidRPr="009C06ED">
        <w:rPr>
          <w:rFonts w:ascii="Times New Roman" w:hAnsi="Times New Roman" w:cs="Times New Roman"/>
          <w:color w:val="000000"/>
          <w:sz w:val="28"/>
          <w:lang w:val="kk-KZ"/>
        </w:rPr>
        <w:t xml:space="preserve"> тәртiбi</w:t>
      </w:r>
      <w:r w:rsidR="007E196E">
        <w:rPr>
          <w:color w:val="000000"/>
          <w:sz w:val="28"/>
          <w:lang w:val="kk-KZ"/>
        </w:rPr>
        <w:t xml:space="preserve"> </w:t>
      </w:r>
      <w:r w:rsidR="007E196E" w:rsidRPr="004A08BD">
        <w:rPr>
          <w:rFonts w:ascii="Times New Roman" w:hAnsi="Times New Roman" w:cs="Times New Roman"/>
          <w:bCs/>
          <w:color w:val="000000"/>
          <w:sz w:val="28"/>
          <w:lang w:val="kk-KZ"/>
        </w:rPr>
        <w:t>Қ</w:t>
      </w:r>
      <w:r w:rsidR="007E196E" w:rsidRPr="004A08BD">
        <w:rPr>
          <w:rFonts w:ascii="Times New Roman" w:hAnsi="Times New Roman" w:cs="Times New Roman"/>
          <w:color w:val="000000"/>
          <w:sz w:val="28"/>
          <w:lang w:val="kk-KZ"/>
        </w:rPr>
        <w:t>азақстан Республикасы Оқу-ағарту министрінің 2022 жылғы 31 тамыздағы № 385 бұйрығы</w:t>
      </w:r>
      <w:r w:rsidR="009C06ED">
        <w:rPr>
          <w:rFonts w:ascii="Times New Roman" w:hAnsi="Times New Roman" w:cs="Times New Roman"/>
          <w:color w:val="000000"/>
          <w:sz w:val="28"/>
          <w:lang w:val="kk-KZ"/>
        </w:rPr>
        <w:t>мен бекітілген</w:t>
      </w:r>
      <w:r w:rsidR="007E196E">
        <w:rPr>
          <w:rFonts w:ascii="Times New Roman" w:hAnsi="Times New Roman" w:cs="Times New Roman"/>
          <w:lang w:val="kk-KZ"/>
        </w:rPr>
        <w:t xml:space="preserve"> </w:t>
      </w:r>
      <w:r w:rsidR="004A08BD" w:rsidRPr="004A08BD">
        <w:rPr>
          <w:rFonts w:ascii="Times New Roman" w:hAnsi="Times New Roman" w:cs="Times New Roman"/>
          <w:bCs/>
          <w:color w:val="000000"/>
          <w:sz w:val="28"/>
          <w:lang w:val="kk-KZ"/>
        </w:rPr>
        <w:t>Мектепке дейінгі ұйымдардың үлгілік қағидалары</w:t>
      </w:r>
      <w:r w:rsidR="009C06ED">
        <w:rPr>
          <w:rFonts w:ascii="Times New Roman" w:hAnsi="Times New Roman" w:cs="Times New Roman"/>
          <w:bCs/>
          <w:color w:val="000000"/>
          <w:sz w:val="28"/>
          <w:lang w:val="kk-KZ"/>
        </w:rPr>
        <w:t xml:space="preserve"> негізінде</w:t>
      </w:r>
      <w:r w:rsidR="004A08BD" w:rsidRPr="004A08BD">
        <w:rPr>
          <w:rFonts w:ascii="Times New Roman" w:hAnsi="Times New Roman" w:cs="Times New Roman"/>
          <w:bCs/>
          <w:lang w:val="kk-KZ"/>
        </w:rPr>
        <w:t xml:space="preserve"> </w:t>
      </w:r>
      <w:r w:rsidR="009C06ED" w:rsidRPr="009C06ED">
        <w:rPr>
          <w:rFonts w:ascii="Times New Roman" w:hAnsi="Times New Roman" w:cs="Times New Roman"/>
          <w:bCs/>
          <w:sz w:val="28"/>
          <w:szCs w:val="28"/>
          <w:lang w:val="kk-KZ"/>
        </w:rPr>
        <w:t>жүзеге асырылады.</w:t>
      </w:r>
      <w:r w:rsidR="009C06ED">
        <w:rPr>
          <w:rFonts w:ascii="Times New Roman" w:hAnsi="Times New Roman" w:cs="Times New Roman"/>
          <w:bCs/>
          <w:lang w:val="kk-KZ"/>
        </w:rPr>
        <w:t xml:space="preserve"> </w:t>
      </w:r>
      <w:r w:rsidR="006A19B4">
        <w:rPr>
          <w:rFonts w:ascii="Times New Roman" w:hAnsi="Times New Roman" w:cs="Times New Roman"/>
          <w:bCs/>
          <w:sz w:val="28"/>
          <w:szCs w:val="28"/>
          <w:lang w:val="kk-KZ"/>
        </w:rPr>
        <w:t>Балабақша</w:t>
      </w:r>
      <w:r w:rsidR="009C06ED" w:rsidRPr="009C06ED">
        <w:rPr>
          <w:rFonts w:ascii="Times New Roman" w:hAnsi="Times New Roman" w:cs="Times New Roman"/>
          <w:bCs/>
          <w:sz w:val="28"/>
          <w:szCs w:val="28"/>
          <w:lang w:val="kk-KZ"/>
        </w:rPr>
        <w:t>да</w:t>
      </w:r>
      <w:r w:rsidR="006A19B4">
        <w:rPr>
          <w:rFonts w:ascii="Times New Roman" w:hAnsi="Times New Roman" w:cs="Times New Roman"/>
          <w:bCs/>
          <w:sz w:val="28"/>
          <w:szCs w:val="28"/>
          <w:lang w:val="kk-KZ"/>
        </w:rPr>
        <w:t xml:space="preserve"> топтардың жалпы саны – 3</w:t>
      </w:r>
      <w:r w:rsidR="009C06ED" w:rsidRPr="009C06ED">
        <w:rPr>
          <w:rFonts w:ascii="Times New Roman" w:hAnsi="Times New Roman" w:cs="Times New Roman"/>
          <w:bCs/>
          <w:sz w:val="28"/>
          <w:szCs w:val="28"/>
          <w:lang w:val="kk-KZ"/>
        </w:rPr>
        <w:t>.</w:t>
      </w:r>
      <w:r w:rsidR="009C06ED">
        <w:rPr>
          <w:rFonts w:ascii="Times New Roman" w:hAnsi="Times New Roman" w:cs="Times New Roman"/>
          <w:bCs/>
          <w:lang w:val="kk-KZ"/>
        </w:rPr>
        <w:t xml:space="preserve"> </w:t>
      </w:r>
      <w:r w:rsidR="009C06ED" w:rsidRPr="009C06ED">
        <w:rPr>
          <w:rFonts w:ascii="Times New Roman" w:hAnsi="Times New Roman" w:cs="Times New Roman"/>
          <w:bCs/>
          <w:sz w:val="28"/>
          <w:szCs w:val="28"/>
          <w:lang w:val="kk-KZ"/>
        </w:rPr>
        <w:t xml:space="preserve">Оның ішінде </w:t>
      </w:r>
      <w:r w:rsidR="00A447EB">
        <w:rPr>
          <w:rFonts w:ascii="Times New Roman" w:hAnsi="Times New Roman" w:cs="Times New Roman"/>
          <w:bCs/>
          <w:sz w:val="28"/>
          <w:szCs w:val="28"/>
          <w:lang w:val="kk-KZ"/>
        </w:rPr>
        <w:t>орта</w:t>
      </w:r>
      <w:r w:rsidR="00B80B33">
        <w:rPr>
          <w:rFonts w:ascii="Times New Roman" w:hAnsi="Times New Roman" w:cs="Times New Roman"/>
          <w:bCs/>
          <w:sz w:val="28"/>
          <w:szCs w:val="28"/>
          <w:lang w:val="kk-KZ"/>
        </w:rPr>
        <w:t xml:space="preserve">ңғы топтар – </w:t>
      </w:r>
      <w:r w:rsidR="006A19B4">
        <w:rPr>
          <w:rFonts w:ascii="Times New Roman" w:hAnsi="Times New Roman" w:cs="Times New Roman"/>
          <w:bCs/>
          <w:sz w:val="28"/>
          <w:szCs w:val="28"/>
          <w:lang w:val="kk-KZ"/>
        </w:rPr>
        <w:t>2, ересек топтар – 1</w:t>
      </w:r>
      <w:r w:rsidR="00B80B33">
        <w:rPr>
          <w:rFonts w:ascii="Times New Roman" w:hAnsi="Times New Roman" w:cs="Times New Roman"/>
          <w:bCs/>
          <w:sz w:val="28"/>
          <w:szCs w:val="28"/>
          <w:lang w:val="kk-KZ"/>
        </w:rPr>
        <w:t>.</w:t>
      </w:r>
      <w:r w:rsidR="00174B1F">
        <w:rPr>
          <w:rFonts w:ascii="Times New Roman" w:hAnsi="Times New Roman" w:cs="Times New Roman"/>
          <w:bCs/>
          <w:sz w:val="28"/>
          <w:szCs w:val="28"/>
          <w:lang w:val="kk-KZ"/>
        </w:rPr>
        <w:t xml:space="preserve"> </w:t>
      </w:r>
      <w:r w:rsidR="006A19B4">
        <w:rPr>
          <w:rFonts w:ascii="Times New Roman" w:hAnsi="Times New Roman" w:cs="Times New Roman"/>
          <w:bCs/>
          <w:sz w:val="28"/>
          <w:szCs w:val="28"/>
          <w:lang w:val="kk-KZ"/>
        </w:rPr>
        <w:t>Балабақша</w:t>
      </w:r>
      <w:r w:rsidR="006A19B4" w:rsidRPr="009C06ED">
        <w:rPr>
          <w:rFonts w:ascii="Times New Roman" w:hAnsi="Times New Roman" w:cs="Times New Roman"/>
          <w:bCs/>
          <w:sz w:val="28"/>
          <w:szCs w:val="28"/>
          <w:lang w:val="kk-KZ"/>
        </w:rPr>
        <w:t>д</w:t>
      </w:r>
      <w:r w:rsidR="006A19B4">
        <w:rPr>
          <w:rFonts w:ascii="Times New Roman" w:hAnsi="Times New Roman" w:cs="Times New Roman"/>
          <w:bCs/>
          <w:sz w:val="28"/>
          <w:szCs w:val="28"/>
          <w:lang w:val="kk-KZ"/>
        </w:rPr>
        <w:t>ағы жалпы балалар саны – 26</w:t>
      </w:r>
      <w:r w:rsidR="00174B1F">
        <w:rPr>
          <w:rFonts w:ascii="Times New Roman" w:hAnsi="Times New Roman" w:cs="Times New Roman"/>
          <w:bCs/>
          <w:sz w:val="28"/>
          <w:szCs w:val="28"/>
          <w:lang w:val="kk-KZ"/>
        </w:rPr>
        <w:t xml:space="preserve">. Оның ішінде, ортаңғы топтардағы балалар саны </w:t>
      </w:r>
      <w:r w:rsidR="005E2A40">
        <w:rPr>
          <w:rFonts w:ascii="Times New Roman" w:hAnsi="Times New Roman" w:cs="Times New Roman"/>
          <w:bCs/>
          <w:sz w:val="28"/>
          <w:szCs w:val="28"/>
          <w:lang w:val="kk-KZ"/>
        </w:rPr>
        <w:t>–</w:t>
      </w:r>
      <w:r w:rsidR="00174B1F">
        <w:rPr>
          <w:rFonts w:ascii="Times New Roman" w:hAnsi="Times New Roman" w:cs="Times New Roman"/>
          <w:bCs/>
          <w:sz w:val="28"/>
          <w:szCs w:val="28"/>
          <w:lang w:val="kk-KZ"/>
        </w:rPr>
        <w:t xml:space="preserve"> </w:t>
      </w:r>
      <w:r w:rsidR="006A19B4">
        <w:rPr>
          <w:rFonts w:ascii="Times New Roman" w:hAnsi="Times New Roman" w:cs="Times New Roman"/>
          <w:bCs/>
          <w:sz w:val="28"/>
          <w:szCs w:val="28"/>
          <w:lang w:val="kk-KZ"/>
        </w:rPr>
        <w:t>20</w:t>
      </w:r>
      <w:r w:rsidR="00174B1F">
        <w:rPr>
          <w:rFonts w:ascii="Times New Roman" w:hAnsi="Times New Roman" w:cs="Times New Roman"/>
          <w:bCs/>
          <w:sz w:val="28"/>
          <w:szCs w:val="28"/>
          <w:lang w:val="kk-KZ"/>
        </w:rPr>
        <w:t xml:space="preserve">, ересек топтардағы балалар саны – </w:t>
      </w:r>
      <w:r w:rsidR="006A19B4">
        <w:rPr>
          <w:rFonts w:ascii="Times New Roman" w:hAnsi="Times New Roman" w:cs="Times New Roman"/>
          <w:bCs/>
          <w:sz w:val="28"/>
          <w:szCs w:val="28"/>
          <w:lang w:val="kk-KZ"/>
        </w:rPr>
        <w:t>6</w:t>
      </w:r>
      <w:r w:rsidR="00174B1F">
        <w:rPr>
          <w:rFonts w:ascii="Times New Roman" w:hAnsi="Times New Roman" w:cs="Times New Roman"/>
          <w:bCs/>
          <w:sz w:val="28"/>
          <w:szCs w:val="28"/>
          <w:lang w:val="kk-KZ"/>
        </w:rPr>
        <w:t>. Балалардың жасын ескере отырып, жас топтарын қалыптастыру кезінде талаптар сақталады.</w:t>
      </w:r>
    </w:p>
    <w:p w14:paraId="554599A5" w14:textId="410828B0" w:rsidR="00F67585" w:rsidRDefault="00F67585" w:rsidP="00F67585">
      <w:pPr>
        <w:widowControl w:val="0"/>
        <w:ind w:firstLine="709"/>
        <w:contextualSpacing/>
        <w:jc w:val="both"/>
        <w:rPr>
          <w:rFonts w:ascii="Times New Roman" w:eastAsia="Calibri" w:hAnsi="Times New Roman" w:cs="Times New Roman"/>
          <w:color w:val="000000"/>
          <w:sz w:val="28"/>
          <w:szCs w:val="28"/>
          <w:lang w:val="kk-KZ"/>
        </w:rPr>
      </w:pPr>
      <w:r>
        <w:rPr>
          <w:rFonts w:ascii="Times New Roman" w:hAnsi="Times New Roman" w:cs="Times New Roman"/>
          <w:bCs/>
          <w:sz w:val="28"/>
          <w:szCs w:val="28"/>
          <w:lang w:val="kk-KZ"/>
        </w:rPr>
        <w:t xml:space="preserve">Бөбекжайда мектепке дейінгі тәрбие мен оқытудың үлгілік оқу бағдарламасын игеру мерзімдері сақталады, яғни, </w:t>
      </w:r>
      <w:r w:rsidRPr="00F67585">
        <w:rPr>
          <w:rFonts w:ascii="Times New Roman" w:hAnsi="Times New Roman" w:cs="Times New Roman"/>
          <w:bCs/>
          <w:sz w:val="28"/>
          <w:szCs w:val="28"/>
          <w:lang w:val="kk-KZ"/>
        </w:rPr>
        <w:t>б</w:t>
      </w:r>
      <w:r w:rsidRPr="00F67585">
        <w:rPr>
          <w:rFonts w:ascii="Times New Roman" w:eastAsia="Calibri" w:hAnsi="Times New Roman" w:cs="Times New Roman"/>
          <w:color w:val="000000"/>
          <w:sz w:val="28"/>
          <w:szCs w:val="28"/>
          <w:lang w:val="kk-KZ"/>
        </w:rPr>
        <w:t>ағдарламаның мазмұнын меңгеру мерзімі –</w:t>
      </w:r>
      <w:r w:rsidRPr="00B262F9">
        <w:rPr>
          <w:rFonts w:ascii="Times New Roman" w:eastAsia="Calibri" w:hAnsi="Times New Roman" w:cs="Times New Roman"/>
          <w:color w:val="000000"/>
          <w:sz w:val="28"/>
          <w:szCs w:val="28"/>
          <w:lang w:val="kk-KZ"/>
        </w:rPr>
        <w:t>5</w:t>
      </w:r>
      <w:r w:rsidR="00D946F3">
        <w:rPr>
          <w:rFonts w:ascii="Times New Roman" w:eastAsia="Calibri" w:hAnsi="Times New Roman" w:cs="Times New Roman"/>
          <w:color w:val="000000"/>
          <w:sz w:val="28"/>
          <w:szCs w:val="28"/>
          <w:lang w:val="kk-KZ"/>
        </w:rPr>
        <w:t xml:space="preserve"> </w:t>
      </w:r>
      <w:r w:rsidR="006A19B4">
        <w:rPr>
          <w:rFonts w:ascii="Times New Roman" w:eastAsia="Calibri" w:hAnsi="Times New Roman" w:cs="Times New Roman"/>
          <w:color w:val="000000"/>
          <w:sz w:val="28"/>
          <w:szCs w:val="28"/>
          <w:lang w:val="kk-KZ"/>
        </w:rPr>
        <w:t>жыл</w:t>
      </w:r>
      <w:r w:rsidRPr="00F67585">
        <w:rPr>
          <w:rFonts w:ascii="Times New Roman" w:eastAsia="Calibri" w:hAnsi="Times New Roman" w:cs="Times New Roman"/>
          <w:color w:val="000000"/>
          <w:sz w:val="28"/>
          <w:szCs w:val="28"/>
          <w:lang w:val="kk-KZ"/>
        </w:rPr>
        <w:t>.</w:t>
      </w:r>
    </w:p>
    <w:p w14:paraId="4418A7B1" w14:textId="43DD8C77" w:rsidR="00671F79" w:rsidRPr="00671F79" w:rsidRDefault="00671F79" w:rsidP="00F67585">
      <w:pPr>
        <w:widowControl w:val="0"/>
        <w:ind w:firstLine="709"/>
        <w:contextualSpacing/>
        <w:jc w:val="both"/>
        <w:rPr>
          <w:rFonts w:ascii="Times New Roman" w:eastAsia="Calibri" w:hAnsi="Times New Roman" w:cs="Times New Roman"/>
          <w:color w:val="000000"/>
          <w:sz w:val="28"/>
          <w:szCs w:val="28"/>
          <w:lang w:val="kk-KZ"/>
        </w:rPr>
      </w:pPr>
      <w:r w:rsidRPr="00671F79">
        <w:rPr>
          <w:rFonts w:ascii="Times New Roman" w:hAnsi="Times New Roman" w:cs="Times New Roman"/>
          <w:sz w:val="28"/>
          <w:szCs w:val="28"/>
          <w:lang w:val="kk-KZ"/>
        </w:rPr>
        <w:t>2023-</w:t>
      </w:r>
      <w:r w:rsidR="006A19B4">
        <w:rPr>
          <w:rFonts w:ascii="Times New Roman" w:hAnsi="Times New Roman" w:cs="Times New Roman"/>
          <w:sz w:val="28"/>
          <w:szCs w:val="28"/>
          <w:lang w:val="kk-KZ"/>
        </w:rPr>
        <w:t>2024 оқу жылы барысында балабақша</w:t>
      </w:r>
      <w:r w:rsidRPr="00671F79">
        <w:rPr>
          <w:rFonts w:ascii="Times New Roman" w:hAnsi="Times New Roman" w:cs="Times New Roman"/>
          <w:sz w:val="28"/>
          <w:szCs w:val="28"/>
          <w:lang w:val="kk-KZ"/>
        </w:rPr>
        <w:t>да жекеленген санаттарға жататын тәрбиеленушілер тегін тамақпен қамтамасыз етілді. Аталған санатқа жататы</w:t>
      </w:r>
      <w:r w:rsidR="006A19B4">
        <w:rPr>
          <w:rFonts w:ascii="Times New Roman" w:hAnsi="Times New Roman" w:cs="Times New Roman"/>
          <w:sz w:val="28"/>
          <w:szCs w:val="28"/>
          <w:lang w:val="kk-KZ"/>
        </w:rPr>
        <w:t xml:space="preserve">н балалардың жалпы  саны – 3. Оның ішінде 3 бала көпбалалы отбасынан.3 </w:t>
      </w:r>
      <w:r w:rsidRPr="00671F79">
        <w:rPr>
          <w:rFonts w:ascii="Times New Roman" w:hAnsi="Times New Roman" w:cs="Times New Roman"/>
          <w:sz w:val="28"/>
          <w:szCs w:val="28"/>
          <w:lang w:val="kk-KZ"/>
        </w:rPr>
        <w:t>Аталған санаттағы балаларға және олардың отбасыларына психологиялық-педагогикалық, медициналық, әдістемелік тұрғыдағы қолдаулар көрсетіледі.</w:t>
      </w:r>
    </w:p>
    <w:p w14:paraId="4D990754" w14:textId="055B2E2E" w:rsidR="005E2A40" w:rsidRDefault="005E2A40" w:rsidP="005E2A40">
      <w:pPr>
        <w:spacing w:after="0"/>
        <w:ind w:firstLine="708"/>
        <w:jc w:val="center"/>
        <w:rPr>
          <w:rFonts w:ascii="Times New Roman" w:hAnsi="Times New Roman" w:cs="Times New Roman"/>
          <w:b/>
          <w:sz w:val="28"/>
          <w:szCs w:val="28"/>
          <w:lang w:val="kk-KZ"/>
        </w:rPr>
      </w:pPr>
      <w:r w:rsidRPr="005E2A40">
        <w:rPr>
          <w:rFonts w:ascii="Times New Roman" w:hAnsi="Times New Roman" w:cs="Times New Roman"/>
          <w:b/>
          <w:sz w:val="28"/>
          <w:szCs w:val="28"/>
          <w:lang w:val="kk-KZ"/>
        </w:rPr>
        <w:t>4.Оқу-әдістемелік жұмыс</w:t>
      </w:r>
    </w:p>
    <w:p w14:paraId="7A8FD409" w14:textId="77777777" w:rsidR="00D53DD5" w:rsidRPr="00CB19BC" w:rsidRDefault="00D53DD5" w:rsidP="00D53DD5">
      <w:pPr>
        <w:spacing w:after="0" w:line="240" w:lineRule="auto"/>
        <w:contextualSpacing/>
        <w:rPr>
          <w:rFonts w:ascii="Times New Roman" w:eastAsia="Times New Roman" w:hAnsi="Times New Roman" w:cs="Times New Roman"/>
          <w:b/>
          <w:sz w:val="28"/>
          <w:szCs w:val="28"/>
          <w:lang w:val="kk-KZ"/>
        </w:rPr>
      </w:pPr>
      <w:r w:rsidRPr="00CB19BC">
        <w:rPr>
          <w:rFonts w:ascii="Times New Roman" w:eastAsia="Times New Roman" w:hAnsi="Times New Roman" w:cs="Times New Roman"/>
          <w:b/>
          <w:sz w:val="28"/>
          <w:szCs w:val="28"/>
          <w:lang w:val="kk-KZ"/>
        </w:rPr>
        <w:t>Әдістемелік тақырып:</w:t>
      </w:r>
    </w:p>
    <w:p w14:paraId="7AC66184" w14:textId="77777777" w:rsidR="00D53DD5" w:rsidRPr="00CB19BC" w:rsidRDefault="00D53DD5" w:rsidP="00D53DD5">
      <w:pPr>
        <w:spacing w:line="240" w:lineRule="auto"/>
        <w:contextualSpacing/>
        <w:jc w:val="both"/>
        <w:rPr>
          <w:rFonts w:ascii="Times New Roman" w:hAnsi="Times New Roman" w:cs="Times New Roman"/>
          <w:sz w:val="28"/>
          <w:szCs w:val="28"/>
          <w:lang w:val="kk-KZ"/>
        </w:rPr>
      </w:pPr>
      <w:r w:rsidRPr="00CB19BC">
        <w:rPr>
          <w:rFonts w:ascii="Times New Roman" w:hAnsi="Times New Roman" w:cs="Times New Roman"/>
          <w:sz w:val="28"/>
          <w:szCs w:val="28"/>
          <w:lang w:val="kk-KZ"/>
        </w:rPr>
        <w:t xml:space="preserve">«Мектепке дейінгі ұйымның жаңа моделін құруда тәрбие мен оқыту сапасына әсер ететін заманауи технологияларды қолдану». </w:t>
      </w:r>
    </w:p>
    <w:p w14:paraId="2797F5B9" w14:textId="77777777" w:rsidR="00D53DD5" w:rsidRPr="00CB19BC" w:rsidRDefault="00D53DD5" w:rsidP="00D53DD5">
      <w:pPr>
        <w:spacing w:line="240" w:lineRule="auto"/>
        <w:contextualSpacing/>
        <w:jc w:val="both"/>
        <w:rPr>
          <w:rFonts w:ascii="Times New Roman" w:hAnsi="Times New Roman" w:cs="Times New Roman"/>
          <w:sz w:val="28"/>
          <w:szCs w:val="28"/>
          <w:lang w:val="kk-KZ"/>
        </w:rPr>
      </w:pPr>
      <w:r w:rsidRPr="00CB19BC">
        <w:rPr>
          <w:rFonts w:ascii="Times New Roman" w:hAnsi="Times New Roman" w:cs="Times New Roman"/>
          <w:sz w:val="28"/>
          <w:szCs w:val="28"/>
          <w:lang w:val="kk-KZ"/>
        </w:rPr>
        <w:t xml:space="preserve">Мақсаты: </w:t>
      </w:r>
    </w:p>
    <w:p w14:paraId="0BBA7BEC" w14:textId="77777777" w:rsidR="00D53DD5" w:rsidRPr="00CB19BC" w:rsidRDefault="00D53DD5" w:rsidP="00D53DD5">
      <w:pPr>
        <w:spacing w:line="240" w:lineRule="auto"/>
        <w:contextualSpacing/>
        <w:jc w:val="both"/>
        <w:rPr>
          <w:rFonts w:ascii="Times New Roman" w:hAnsi="Times New Roman" w:cs="Times New Roman"/>
          <w:color w:val="000000"/>
          <w:sz w:val="28"/>
          <w:szCs w:val="28"/>
          <w:lang w:val="kk-KZ"/>
        </w:rPr>
      </w:pPr>
      <w:r w:rsidRPr="00CB19BC">
        <w:rPr>
          <w:rFonts w:ascii="Times New Roman" w:hAnsi="Times New Roman" w:cs="Times New Roman"/>
          <w:sz w:val="28"/>
          <w:szCs w:val="28"/>
          <w:lang w:val="kk-KZ"/>
        </w:rPr>
        <w:lastRenderedPageBreak/>
        <w:t>Тәрбие мен оқытудың жоғары сапасын қамтамасыз ету мақсатында мектепке дейінгі ұйымның жаңа моделін құру, п</w:t>
      </w:r>
      <w:r w:rsidRPr="00CB19BC">
        <w:rPr>
          <w:rFonts w:ascii="Times New Roman" w:hAnsi="Times New Roman" w:cs="Times New Roman"/>
          <w:color w:val="000000"/>
          <w:sz w:val="28"/>
          <w:szCs w:val="28"/>
          <w:lang w:val="kk-KZ"/>
        </w:rPr>
        <w:t>едагогт</w:t>
      </w:r>
      <w:r>
        <w:rPr>
          <w:rFonts w:ascii="Times New Roman" w:hAnsi="Times New Roman" w:cs="Times New Roman"/>
          <w:color w:val="000000"/>
          <w:sz w:val="28"/>
          <w:szCs w:val="28"/>
          <w:lang w:val="kk-KZ"/>
        </w:rPr>
        <w:t>ердің</w:t>
      </w:r>
      <w:r w:rsidRPr="00CB19BC">
        <w:rPr>
          <w:rFonts w:ascii="Times New Roman" w:hAnsi="Times New Roman" w:cs="Times New Roman"/>
          <w:color w:val="000000"/>
          <w:sz w:val="28"/>
          <w:szCs w:val="28"/>
          <w:lang w:val="kk-KZ"/>
        </w:rPr>
        <w:t xml:space="preserve"> әлеуетінің үздіксіз дамуына, олардың кәсіби шеберлік деңгейлерінің көтерілуіне  әсер ететін тиімді жаңа инновациялық технологияларды қолдануға жағдай жасау.</w:t>
      </w:r>
    </w:p>
    <w:p w14:paraId="0C30CBAD" w14:textId="77777777" w:rsidR="00D53DD5" w:rsidRPr="00CB19BC" w:rsidRDefault="00D53DD5" w:rsidP="00D53DD5">
      <w:pPr>
        <w:spacing w:line="240" w:lineRule="auto"/>
        <w:contextualSpacing/>
        <w:jc w:val="both"/>
        <w:rPr>
          <w:rFonts w:ascii="Times New Roman" w:hAnsi="Times New Roman" w:cs="Times New Roman"/>
          <w:sz w:val="28"/>
          <w:szCs w:val="28"/>
          <w:lang w:val="kk-KZ"/>
        </w:rPr>
      </w:pPr>
      <w:r w:rsidRPr="00CB19BC">
        <w:rPr>
          <w:rFonts w:ascii="Times New Roman" w:hAnsi="Times New Roman" w:cs="Times New Roman"/>
          <w:sz w:val="28"/>
          <w:szCs w:val="28"/>
          <w:lang w:val="kk-KZ"/>
        </w:rPr>
        <w:t>Міндеттері:</w:t>
      </w:r>
    </w:p>
    <w:p w14:paraId="47027581"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sz w:val="28"/>
          <w:szCs w:val="28"/>
        </w:rPr>
        <w:t>қоғамның заманауи талаптарына сәйкес материалдық-техникалық, әдістемелік ресурстармен қамтамасыз етілген мектепке дейінгі ұйым моделін құру;</w:t>
      </w:r>
    </w:p>
    <w:p w14:paraId="44629E8B"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sz w:val="28"/>
          <w:szCs w:val="28"/>
        </w:rPr>
        <w:t>мектеп жасына дейінгі балалардың толыққанды дамуын қамтамасыз ететін жағымды заттық және эмоционалдық ортаны құру;</w:t>
      </w:r>
    </w:p>
    <w:p w14:paraId="16691BAE"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sz w:val="28"/>
          <w:szCs w:val="28"/>
        </w:rPr>
        <w:t>педагогикалық ұжымды балалардың белсенді әрекетін ынталандыруға бағытталған технологияларды меңгеруге бағдарлау;</w:t>
      </w:r>
    </w:p>
    <w:p w14:paraId="5957AC3D"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sz w:val="28"/>
          <w:szCs w:val="28"/>
        </w:rPr>
        <w:t>педагогтың үздіксіз кәсіби дамуына және кәсіби құзіреттілігінің жаңаруына жағдай жасау;</w:t>
      </w:r>
    </w:p>
    <w:p w14:paraId="13778BAF"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color w:val="000000"/>
          <w:sz w:val="28"/>
        </w:rPr>
        <w:t>педагогт</w:t>
      </w:r>
      <w:r>
        <w:rPr>
          <w:color w:val="000000"/>
          <w:sz w:val="28"/>
        </w:rPr>
        <w:t>ерді</w:t>
      </w:r>
      <w:r w:rsidRPr="00CB19BC">
        <w:rPr>
          <w:color w:val="000000"/>
          <w:sz w:val="28"/>
        </w:rPr>
        <w:t>ң тәрбиелеу мен оқытудың сапасына әсер ететін жаңа инновациялық технологияларды анықтау, зерделеу және тәжірибеге енгізу қабілеттерін арттыру;</w:t>
      </w:r>
    </w:p>
    <w:p w14:paraId="6C368526" w14:textId="77777777" w:rsidR="00D53DD5" w:rsidRPr="00CB19BC" w:rsidRDefault="00D53DD5" w:rsidP="00D53DD5">
      <w:pPr>
        <w:pStyle w:val="a6"/>
        <w:widowControl/>
        <w:numPr>
          <w:ilvl w:val="0"/>
          <w:numId w:val="6"/>
        </w:numPr>
        <w:autoSpaceDE/>
        <w:autoSpaceDN/>
        <w:spacing w:after="200"/>
        <w:contextualSpacing/>
        <w:jc w:val="both"/>
        <w:rPr>
          <w:sz w:val="28"/>
          <w:szCs w:val="28"/>
        </w:rPr>
      </w:pPr>
      <w:r w:rsidRPr="00CB19BC">
        <w:rPr>
          <w:sz w:val="28"/>
          <w:szCs w:val="28"/>
        </w:rPr>
        <w:t>білім беру процесінің барлық қатысушыларының инновациялық жағдайда өзара табысты әрекеттесулерін қамтамасыз ету.</w:t>
      </w:r>
    </w:p>
    <w:p w14:paraId="029EF513" w14:textId="77777777" w:rsidR="00D53DD5" w:rsidRPr="00CB19BC" w:rsidRDefault="00D53DD5" w:rsidP="00D53DD5">
      <w:pPr>
        <w:spacing w:line="240" w:lineRule="auto"/>
        <w:contextualSpacing/>
        <w:jc w:val="both"/>
        <w:rPr>
          <w:rFonts w:ascii="Times New Roman" w:hAnsi="Times New Roman" w:cs="Times New Roman"/>
          <w:b/>
          <w:sz w:val="28"/>
          <w:szCs w:val="28"/>
          <w:lang w:val="kk-KZ"/>
        </w:rPr>
      </w:pPr>
      <w:r w:rsidRPr="00CB19BC">
        <w:rPr>
          <w:rFonts w:ascii="Times New Roman" w:hAnsi="Times New Roman" w:cs="Times New Roman"/>
          <w:b/>
          <w:sz w:val="28"/>
          <w:szCs w:val="28"/>
          <w:lang w:val="kk-KZ"/>
        </w:rPr>
        <w:t>Жылдық мақсат:</w:t>
      </w:r>
    </w:p>
    <w:p w14:paraId="272C8D88" w14:textId="77777777" w:rsidR="00D53DD5" w:rsidRPr="00CB19BC" w:rsidRDefault="00D53DD5" w:rsidP="00D53DD5">
      <w:pPr>
        <w:spacing w:line="240" w:lineRule="auto"/>
        <w:contextualSpacing/>
        <w:jc w:val="both"/>
        <w:rPr>
          <w:rFonts w:ascii="Times New Roman" w:hAnsi="Times New Roman" w:cs="Times New Roman"/>
          <w:color w:val="000000"/>
          <w:sz w:val="28"/>
          <w:lang w:val="kk-KZ"/>
        </w:rPr>
      </w:pPr>
      <w:r w:rsidRPr="00CB19BC">
        <w:rPr>
          <w:rFonts w:ascii="Times New Roman" w:hAnsi="Times New Roman" w:cs="Times New Roman"/>
          <w:color w:val="000000"/>
          <w:sz w:val="28"/>
          <w:lang w:val="kk-KZ"/>
        </w:rPr>
        <w:t xml:space="preserve">Дені сау, дербес, білуге құмар, көпшіл, сын тұрғысынан ойлайтын балаларды қалыптастыру мен әлеуметтендіруге ықпал ететін тәрбиелеу мен оқыту жүйесін құру.  </w:t>
      </w:r>
    </w:p>
    <w:p w14:paraId="733E53A7" w14:textId="77777777" w:rsidR="00D53DD5" w:rsidRPr="00CB19BC" w:rsidRDefault="00D53DD5" w:rsidP="00D53DD5">
      <w:pPr>
        <w:spacing w:line="240" w:lineRule="auto"/>
        <w:contextualSpacing/>
        <w:jc w:val="both"/>
        <w:rPr>
          <w:rFonts w:ascii="Times New Roman" w:hAnsi="Times New Roman" w:cs="Times New Roman"/>
          <w:b/>
          <w:sz w:val="28"/>
          <w:szCs w:val="28"/>
          <w:lang w:val="kk-KZ"/>
        </w:rPr>
      </w:pPr>
      <w:r w:rsidRPr="00CB19BC">
        <w:rPr>
          <w:rFonts w:ascii="Times New Roman" w:hAnsi="Times New Roman" w:cs="Times New Roman"/>
          <w:b/>
          <w:sz w:val="28"/>
          <w:szCs w:val="28"/>
          <w:lang w:val="kk-KZ"/>
        </w:rPr>
        <w:t>Міндеттер:</w:t>
      </w:r>
    </w:p>
    <w:p w14:paraId="391C15D2" w14:textId="77777777" w:rsidR="00D53DD5" w:rsidRPr="00CB19BC" w:rsidRDefault="00D53DD5" w:rsidP="00D53DD5">
      <w:pPr>
        <w:spacing w:line="240" w:lineRule="auto"/>
        <w:contextualSpacing/>
        <w:jc w:val="both"/>
        <w:rPr>
          <w:rFonts w:ascii="Times New Roman" w:eastAsia="Times New Roman" w:hAnsi="Times New Roman" w:cs="Times New Roman"/>
          <w:sz w:val="28"/>
          <w:szCs w:val="28"/>
          <w:lang w:val="kk-KZ"/>
        </w:rPr>
      </w:pPr>
      <w:r w:rsidRPr="00CB19BC">
        <w:rPr>
          <w:rFonts w:ascii="Times New Roman" w:eastAsia="Times New Roman" w:hAnsi="Times New Roman" w:cs="Times New Roman"/>
          <w:sz w:val="28"/>
          <w:szCs w:val="28"/>
          <w:lang w:val="kk-KZ"/>
        </w:rPr>
        <w:t>1.Инновациялық технологияларды қолдану арқылы мектеп жасына дейінгі балаларды сауықтыру және физикалық дамытудың тиімді тәсілдерін іске асыру үшін педагогикалық жағдайлар жасау.</w:t>
      </w:r>
    </w:p>
    <w:p w14:paraId="057DDF5A" w14:textId="77777777" w:rsidR="00D53DD5" w:rsidRPr="00CB19BC" w:rsidRDefault="00D53DD5" w:rsidP="00D53DD5">
      <w:pPr>
        <w:spacing w:line="240" w:lineRule="auto"/>
        <w:contextualSpacing/>
        <w:jc w:val="both"/>
        <w:rPr>
          <w:rFonts w:ascii="Times New Roman" w:hAnsi="Times New Roman" w:cs="Times New Roman"/>
          <w:sz w:val="28"/>
          <w:szCs w:val="28"/>
          <w:lang w:val="kk-KZ"/>
        </w:rPr>
      </w:pPr>
      <w:r w:rsidRPr="00CB19BC">
        <w:rPr>
          <w:rFonts w:ascii="Times New Roman" w:hAnsi="Times New Roman" w:cs="Times New Roman"/>
          <w:sz w:val="28"/>
          <w:szCs w:val="28"/>
          <w:lang w:val="kk-KZ"/>
        </w:rPr>
        <w:t>2.</w:t>
      </w:r>
      <w:r w:rsidRPr="00CB19BC">
        <w:rPr>
          <w:rFonts w:ascii="Times New Roman" w:hAnsi="Times New Roman" w:cs="Times New Roman"/>
          <w:b/>
          <w:sz w:val="28"/>
          <w:szCs w:val="28"/>
          <w:lang w:val="kk-KZ"/>
        </w:rPr>
        <w:t xml:space="preserve"> </w:t>
      </w:r>
      <w:r w:rsidRPr="00CB19BC">
        <w:rPr>
          <w:rFonts w:ascii="Times New Roman" w:hAnsi="Times New Roman" w:cs="Times New Roman"/>
          <w:bCs/>
          <w:sz w:val="28"/>
          <w:szCs w:val="28"/>
          <w:lang w:val="kk-KZ"/>
        </w:rPr>
        <w:t>Білім беру бағыттарын өзара кіріктіру</w:t>
      </w:r>
      <w:r>
        <w:rPr>
          <w:rFonts w:ascii="Times New Roman" w:hAnsi="Times New Roman" w:cs="Times New Roman"/>
          <w:bCs/>
          <w:sz w:val="28"/>
          <w:szCs w:val="28"/>
          <w:lang w:val="kk-KZ"/>
        </w:rPr>
        <w:t>де оқытудың жаңа әдс-тәсілдерін қолдану</w:t>
      </w:r>
      <w:r w:rsidRPr="00CB19BC">
        <w:rPr>
          <w:rFonts w:ascii="Times New Roman" w:hAnsi="Times New Roman" w:cs="Times New Roman"/>
          <w:bCs/>
          <w:sz w:val="28"/>
          <w:szCs w:val="28"/>
          <w:lang w:val="kk-KZ"/>
        </w:rPr>
        <w:t xml:space="preserve"> арқылы мектеп жасына дейінгі балалардың танымдық-коммуникатвтік дамуын және әлеуметтенуін қамтамасыз ету.</w:t>
      </w:r>
      <w:r w:rsidRPr="00CB19BC">
        <w:rPr>
          <w:rFonts w:ascii="Times New Roman" w:hAnsi="Times New Roman" w:cs="Times New Roman"/>
          <w:b/>
          <w:sz w:val="28"/>
          <w:szCs w:val="28"/>
          <w:lang w:val="kk-KZ"/>
        </w:rPr>
        <w:t xml:space="preserve"> </w:t>
      </w:r>
    </w:p>
    <w:p w14:paraId="74399BA5" w14:textId="31E000A6" w:rsidR="00D53DD5" w:rsidRPr="00D53DD5" w:rsidRDefault="00D53DD5" w:rsidP="00D53DD5">
      <w:pPr>
        <w:spacing w:line="240" w:lineRule="auto"/>
        <w:contextualSpacing/>
        <w:jc w:val="both"/>
        <w:rPr>
          <w:rFonts w:ascii="Times New Roman" w:eastAsia="Times New Roman" w:hAnsi="Times New Roman" w:cs="Times New Roman"/>
          <w:color w:val="000000"/>
          <w:spacing w:val="2"/>
          <w:sz w:val="28"/>
          <w:szCs w:val="28"/>
          <w:lang w:val="kk-KZ" w:eastAsia="ru-RU"/>
        </w:rPr>
      </w:pPr>
      <w:r w:rsidRPr="00CB19BC">
        <w:rPr>
          <w:rFonts w:ascii="Times New Roman" w:eastAsia="Times New Roman" w:hAnsi="Times New Roman" w:cs="Times New Roman"/>
          <w:color w:val="000000"/>
          <w:spacing w:val="2"/>
          <w:sz w:val="28"/>
          <w:szCs w:val="28"/>
          <w:lang w:val="kk-KZ" w:eastAsia="ru-RU"/>
        </w:rPr>
        <w:t xml:space="preserve">3.Педагог мамандардың өзара бірлескен әрекеті негізінде балалардың көркем-эстетикалық тәрбиесінің сапасын арттыру. </w:t>
      </w:r>
    </w:p>
    <w:p w14:paraId="61150DB6" w14:textId="77777777" w:rsidR="00D53DD5" w:rsidRPr="00CB19BC" w:rsidRDefault="00D53DD5" w:rsidP="00D53DD5">
      <w:pPr>
        <w:spacing w:line="240" w:lineRule="auto"/>
        <w:contextualSpacing/>
        <w:jc w:val="both"/>
        <w:rPr>
          <w:rFonts w:ascii="Times New Roman" w:hAnsi="Times New Roman" w:cs="Times New Roman"/>
          <w:b/>
          <w:sz w:val="28"/>
          <w:szCs w:val="28"/>
          <w:lang w:val="kk-KZ"/>
        </w:rPr>
      </w:pPr>
      <w:r w:rsidRPr="00CB19BC">
        <w:rPr>
          <w:rFonts w:ascii="Times New Roman" w:eastAsia="Times New Roman" w:hAnsi="Times New Roman" w:cs="Times New Roman"/>
          <w:b/>
          <w:sz w:val="28"/>
          <w:szCs w:val="28"/>
          <w:lang w:val="kk-KZ"/>
        </w:rPr>
        <w:t>Кү</w:t>
      </w:r>
      <w:r w:rsidRPr="00CB19BC">
        <w:rPr>
          <w:rFonts w:ascii="Times New Roman" w:hAnsi="Times New Roman" w:cs="Times New Roman"/>
          <w:b/>
          <w:sz w:val="28"/>
          <w:szCs w:val="28"/>
          <w:lang w:val="kk-KZ"/>
        </w:rPr>
        <w:t>тілетін нәтиже:</w:t>
      </w:r>
    </w:p>
    <w:p w14:paraId="7FBBFA39" w14:textId="77777777" w:rsidR="00D53DD5" w:rsidRPr="00CB19BC" w:rsidRDefault="00D53DD5" w:rsidP="00D53DD5">
      <w:pPr>
        <w:numPr>
          <w:ilvl w:val="0"/>
          <w:numId w:val="5"/>
        </w:numPr>
        <w:spacing w:before="100" w:beforeAutospacing="1" w:after="100" w:afterAutospacing="1" w:line="240" w:lineRule="auto"/>
        <w:ind w:left="0"/>
        <w:contextualSpacing/>
        <w:jc w:val="both"/>
        <w:rPr>
          <w:rFonts w:ascii="Times New Roman" w:eastAsia="Times New Roman" w:hAnsi="Times New Roman" w:cs="Times New Roman"/>
          <w:b/>
          <w:sz w:val="28"/>
          <w:szCs w:val="28"/>
          <w:lang w:val="kk-KZ" w:eastAsia="ru-RU"/>
        </w:rPr>
      </w:pPr>
      <w:r w:rsidRPr="00CB19BC">
        <w:rPr>
          <w:color w:val="000000"/>
          <w:sz w:val="28"/>
          <w:lang w:val="kk-KZ"/>
        </w:rPr>
        <w:t> </w:t>
      </w:r>
      <w:r w:rsidRPr="00CB19BC">
        <w:rPr>
          <w:rFonts w:ascii="Times New Roman" w:hAnsi="Times New Roman" w:cs="Times New Roman"/>
          <w:color w:val="000000"/>
          <w:sz w:val="28"/>
          <w:lang w:val="kk-KZ"/>
        </w:rPr>
        <w:t>білім беру процесінің барлық қатысушыларының өзара іс-қимылы арқылы дені сау, дербес, білуге құмар, тіл табысқыш, сын тұрғысынан ойлайтын балалардың толыққанды дамуы үшін жағдай жаса</w:t>
      </w:r>
      <w:r w:rsidRPr="00CB19BC">
        <w:rPr>
          <w:rFonts w:ascii="Times New Roman" w:eastAsia="Times New Roman" w:hAnsi="Times New Roman" w:cs="Times New Roman"/>
          <w:color w:val="000000" w:themeColor="text1"/>
          <w:sz w:val="28"/>
          <w:szCs w:val="28"/>
          <w:lang w:val="kk-KZ" w:eastAsia="ru-RU"/>
        </w:rPr>
        <w:t xml:space="preserve">лады; </w:t>
      </w:r>
    </w:p>
    <w:p w14:paraId="697B4741" w14:textId="77777777" w:rsidR="00D53DD5" w:rsidRPr="00CB19BC" w:rsidRDefault="00D53DD5" w:rsidP="00D53DD5">
      <w:pPr>
        <w:numPr>
          <w:ilvl w:val="0"/>
          <w:numId w:val="5"/>
        </w:numPr>
        <w:spacing w:before="100" w:beforeAutospacing="1" w:after="100" w:afterAutospacing="1" w:line="240" w:lineRule="auto"/>
        <w:ind w:left="0"/>
        <w:contextualSpacing/>
        <w:jc w:val="both"/>
        <w:rPr>
          <w:rFonts w:ascii="Times New Roman" w:eastAsia="Times New Roman" w:hAnsi="Times New Roman" w:cs="Times New Roman"/>
          <w:b/>
          <w:color w:val="000000" w:themeColor="text1"/>
          <w:sz w:val="28"/>
          <w:szCs w:val="28"/>
          <w:lang w:val="kk-KZ" w:eastAsia="ru-RU"/>
        </w:rPr>
      </w:pPr>
      <w:r w:rsidRPr="00CB19BC">
        <w:rPr>
          <w:rFonts w:ascii="Times New Roman" w:hAnsi="Times New Roman" w:cs="Times New Roman"/>
          <w:color w:val="000000"/>
          <w:sz w:val="28"/>
          <w:lang w:val="kk-KZ"/>
        </w:rPr>
        <w:t>оқытудың әртүрлі әдістемелері мен технологияларын, білім беру процесін ұйымдастырудың нысандарын, әдістерін, тәсілдерін пайдалануға</w:t>
      </w:r>
      <w:r w:rsidRPr="00CB19BC">
        <w:rPr>
          <w:rFonts w:ascii="Times New Roman" w:eastAsia="Times New Roman" w:hAnsi="Times New Roman" w:cs="Times New Roman"/>
          <w:color w:val="000000" w:themeColor="text1"/>
          <w:sz w:val="28"/>
          <w:szCs w:val="28"/>
          <w:lang w:val="kk-KZ" w:eastAsia="ru-RU"/>
        </w:rPr>
        <w:t xml:space="preserve"> мүмкіндік туады;</w:t>
      </w:r>
    </w:p>
    <w:p w14:paraId="551266AF" w14:textId="6BAE7EC3" w:rsidR="00D53DD5" w:rsidRPr="00D53DD5" w:rsidRDefault="00D53DD5" w:rsidP="00D53DD5">
      <w:pPr>
        <w:numPr>
          <w:ilvl w:val="0"/>
          <w:numId w:val="5"/>
        </w:numPr>
        <w:spacing w:before="100" w:beforeAutospacing="1" w:after="100" w:afterAutospacing="1" w:line="240" w:lineRule="auto"/>
        <w:ind w:left="0"/>
        <w:contextualSpacing/>
        <w:jc w:val="both"/>
        <w:rPr>
          <w:rFonts w:ascii="Times New Roman" w:eastAsia="Times New Roman" w:hAnsi="Times New Roman" w:cs="Times New Roman"/>
          <w:b/>
          <w:color w:val="000000" w:themeColor="text1"/>
          <w:sz w:val="28"/>
          <w:szCs w:val="28"/>
          <w:lang w:val="kk-KZ" w:eastAsia="ru-RU"/>
        </w:rPr>
      </w:pPr>
      <w:r w:rsidRPr="00CB19BC">
        <w:rPr>
          <w:rFonts w:ascii="Times New Roman" w:eastAsia="Times New Roman" w:hAnsi="Times New Roman" w:cs="Times New Roman"/>
          <w:color w:val="000000" w:themeColor="text1"/>
          <w:sz w:val="28"/>
          <w:szCs w:val="28"/>
          <w:lang w:val="kk-KZ" w:eastAsia="ru-RU"/>
        </w:rPr>
        <w:t>мектеп жасына дейінгі балалардың көркем-эстетикалық қабілеттерін дамыту сапасын көтеру негізінде олардың жеке дара қасиеттері мен дарындылықтарын анықтауға, жетілдіруге жағдай жасалады.</w:t>
      </w:r>
    </w:p>
    <w:p w14:paraId="37E9E11F" w14:textId="77777777" w:rsidR="00D53DD5" w:rsidRDefault="005E2A40" w:rsidP="00D53DD5">
      <w:pPr>
        <w:widowControl w:val="0"/>
        <w:spacing w:line="240" w:lineRule="auto"/>
        <w:ind w:firstLine="709"/>
        <w:contextualSpacing/>
        <w:jc w:val="both"/>
        <w:rPr>
          <w:rFonts w:ascii="Times New Roman" w:eastAsia="Calibri" w:hAnsi="Times New Roman" w:cs="Times New Roman"/>
          <w:color w:val="000000"/>
          <w:sz w:val="28"/>
          <w:szCs w:val="28"/>
          <w:lang w:val="kk-KZ"/>
        </w:rPr>
      </w:pPr>
      <w:r>
        <w:rPr>
          <w:rFonts w:ascii="Times New Roman" w:hAnsi="Times New Roman" w:cs="Times New Roman"/>
          <w:bCs/>
          <w:sz w:val="28"/>
          <w:szCs w:val="28"/>
          <w:lang w:val="kk-KZ"/>
        </w:rPr>
        <w:t xml:space="preserve">Бөбекжайда меңгерушінің міндетін атқарушымен бекітілген әр жас топтарына арналған жұмыс оқу жоспарлары, перспективалық жоспарлар, </w:t>
      </w:r>
      <w:r>
        <w:rPr>
          <w:rFonts w:ascii="Times New Roman" w:hAnsi="Times New Roman" w:cs="Times New Roman"/>
          <w:bCs/>
          <w:sz w:val="28"/>
          <w:szCs w:val="28"/>
          <w:lang w:val="kk-KZ"/>
        </w:rPr>
        <w:lastRenderedPageBreak/>
        <w:t>циклограммалар</w:t>
      </w:r>
      <w:r w:rsidR="00F04107">
        <w:rPr>
          <w:rFonts w:ascii="Times New Roman" w:hAnsi="Times New Roman" w:cs="Times New Roman"/>
          <w:bCs/>
          <w:sz w:val="28"/>
          <w:szCs w:val="28"/>
          <w:lang w:val="kk-KZ"/>
        </w:rPr>
        <w:t>, ұйымдастырылған іс-әрекеттер кестесі, күн тәртібі бар</w:t>
      </w:r>
      <w:r>
        <w:rPr>
          <w:rFonts w:ascii="Times New Roman" w:hAnsi="Times New Roman" w:cs="Times New Roman"/>
          <w:bCs/>
          <w:sz w:val="28"/>
          <w:szCs w:val="28"/>
          <w:lang w:val="kk-KZ"/>
        </w:rPr>
        <w:t xml:space="preserve">. </w:t>
      </w:r>
      <w:r w:rsidR="00031370" w:rsidRPr="00031370">
        <w:rPr>
          <w:rFonts w:ascii="Times New Roman" w:hAnsi="Times New Roman" w:cs="Times New Roman"/>
          <w:bCs/>
          <w:sz w:val="28"/>
          <w:szCs w:val="28"/>
          <w:lang w:val="kk-KZ"/>
        </w:rPr>
        <w:t>Ұйымдастырылған іс-әрекет кестелерінде</w:t>
      </w:r>
      <w:r w:rsidR="00031370" w:rsidRPr="00031370">
        <w:rPr>
          <w:bCs/>
          <w:lang w:val="kk-KZ"/>
        </w:rPr>
        <w:t xml:space="preserve"> </w:t>
      </w:r>
      <w:r w:rsidR="00031370" w:rsidRPr="009E7E3D">
        <w:rPr>
          <w:rFonts w:ascii="Times New Roman" w:hAnsi="Times New Roman" w:cs="Times New Roman"/>
          <w:bCs/>
          <w:sz w:val="28"/>
          <w:szCs w:val="28"/>
          <w:lang w:val="kk-KZ"/>
        </w:rPr>
        <w:t>т</w:t>
      </w:r>
      <w:r w:rsidR="00031370">
        <w:rPr>
          <w:rFonts w:ascii="Times New Roman" w:eastAsia="Calibri" w:hAnsi="Times New Roman" w:cs="Times New Roman"/>
          <w:color w:val="000000"/>
          <w:sz w:val="28"/>
          <w:szCs w:val="28"/>
          <w:lang w:val="kk-KZ"/>
        </w:rPr>
        <w:t>әрбиеленушілердің оқу жүктемесінің ең жоғары көлеміне қойылатын талаптар сақталған.</w:t>
      </w:r>
    </w:p>
    <w:p w14:paraId="48EA1B8F" w14:textId="51E4219A" w:rsidR="00F04107" w:rsidRPr="00D53DD5" w:rsidRDefault="005E2A40" w:rsidP="00D53DD5">
      <w:pPr>
        <w:widowControl w:val="0"/>
        <w:spacing w:line="240" w:lineRule="auto"/>
        <w:ind w:firstLine="709"/>
        <w:contextualSpacing/>
        <w:jc w:val="both"/>
        <w:rPr>
          <w:rFonts w:ascii="Times New Roman" w:eastAsia="Calibri" w:hAnsi="Times New Roman" w:cs="Times New Roman"/>
          <w:color w:val="000000"/>
          <w:sz w:val="28"/>
          <w:szCs w:val="28"/>
          <w:lang w:val="kk-KZ"/>
        </w:rPr>
      </w:pPr>
      <w:r w:rsidRPr="00D53DD5">
        <w:rPr>
          <w:rFonts w:ascii="Times New Roman" w:hAnsi="Times New Roman" w:cs="Times New Roman"/>
          <w:bCs/>
          <w:sz w:val="28"/>
          <w:szCs w:val="28"/>
          <w:lang w:val="kk-KZ"/>
        </w:rPr>
        <w:t xml:space="preserve">Тәрбиелеу мен оқыту процесі мектепке дейінгі тәрбие мен оқытудың мемлекеттік жалпыға міндетті сандартының талаптарына сәйкес жүзеге асырылады. </w:t>
      </w:r>
      <w:r w:rsidRPr="00A408F0">
        <w:rPr>
          <w:rFonts w:ascii="Times New Roman" w:hAnsi="Times New Roman" w:cs="Times New Roman"/>
          <w:bCs/>
          <w:sz w:val="28"/>
          <w:szCs w:val="28"/>
          <w:lang w:val="kk-KZ"/>
        </w:rPr>
        <w:t xml:space="preserve">Перспективалық жоспарларда </w:t>
      </w:r>
      <w:r w:rsidR="00F04107" w:rsidRPr="00A408F0">
        <w:rPr>
          <w:rFonts w:ascii="Times New Roman" w:hAnsi="Times New Roman" w:cs="Times New Roman"/>
          <w:bCs/>
          <w:sz w:val="28"/>
          <w:szCs w:val="28"/>
          <w:lang w:val="kk-KZ"/>
        </w:rPr>
        <w:t xml:space="preserve">бағдарламаның міндеттері әр бағыт бойынша толықтай қамтылған. Әр аптаға құрылған циклограммаларда күн тәртібінің барлық режимдік сәттері ескерілген. </w:t>
      </w:r>
      <w:r w:rsidR="00F04107" w:rsidRPr="00D53DD5">
        <w:rPr>
          <w:rFonts w:ascii="Times New Roman" w:hAnsi="Times New Roman" w:cs="Times New Roman"/>
          <w:sz w:val="28"/>
          <w:szCs w:val="28"/>
        </w:rPr>
        <w:t xml:space="preserve">Циклограмманың құрылымы </w:t>
      </w:r>
      <w:r w:rsidR="00F04107" w:rsidRPr="00D53DD5">
        <w:rPr>
          <w:rFonts w:ascii="Times New Roman" w:hAnsi="Times New Roman" w:cs="Times New Roman"/>
          <w:bCs/>
          <w:sz w:val="28"/>
          <w:szCs w:val="28"/>
        </w:rPr>
        <w:t>күн тәртібіне</w:t>
      </w:r>
      <w:r w:rsidR="00F04107" w:rsidRPr="00D53DD5">
        <w:rPr>
          <w:rFonts w:ascii="Times New Roman" w:hAnsi="Times New Roman" w:cs="Times New Roman"/>
          <w:b/>
          <w:sz w:val="28"/>
          <w:szCs w:val="28"/>
        </w:rPr>
        <w:t xml:space="preserve"> </w:t>
      </w:r>
      <w:r w:rsidR="00F04107" w:rsidRPr="00D53DD5">
        <w:rPr>
          <w:rFonts w:ascii="Times New Roman" w:hAnsi="Times New Roman" w:cs="Times New Roman"/>
          <w:sz w:val="28"/>
          <w:szCs w:val="28"/>
        </w:rPr>
        <w:t>сәйкес құрылған.</w:t>
      </w:r>
      <w:r w:rsidR="00F04107" w:rsidRPr="00D53DD5">
        <w:rPr>
          <w:rFonts w:ascii="Times New Roman" w:hAnsi="Times New Roman" w:cs="Times New Roman"/>
          <w:spacing w:val="-67"/>
          <w:sz w:val="28"/>
          <w:szCs w:val="28"/>
        </w:rPr>
        <w:t xml:space="preserve"> </w:t>
      </w:r>
      <w:r w:rsidR="00F04107" w:rsidRPr="00D53DD5">
        <w:rPr>
          <w:rFonts w:ascii="Times New Roman" w:hAnsi="Times New Roman" w:cs="Times New Roman"/>
          <w:sz w:val="28"/>
          <w:szCs w:val="28"/>
        </w:rPr>
        <w:t>Циклограмманы</w:t>
      </w:r>
      <w:r w:rsidR="00F04107" w:rsidRPr="00D53DD5">
        <w:rPr>
          <w:rFonts w:ascii="Times New Roman" w:hAnsi="Times New Roman" w:cs="Times New Roman"/>
          <w:spacing w:val="-1"/>
          <w:sz w:val="28"/>
          <w:szCs w:val="28"/>
        </w:rPr>
        <w:t xml:space="preserve"> </w:t>
      </w:r>
      <w:r w:rsidR="00F04107" w:rsidRPr="00D53DD5">
        <w:rPr>
          <w:rFonts w:ascii="Times New Roman" w:hAnsi="Times New Roman" w:cs="Times New Roman"/>
          <w:sz w:val="28"/>
          <w:szCs w:val="28"/>
        </w:rPr>
        <w:t>жоспарлауда педагогтар:</w:t>
      </w:r>
    </w:p>
    <w:p w14:paraId="58300A33" w14:textId="2AF4601D" w:rsidR="00F04107" w:rsidRDefault="00F04107" w:rsidP="00F04107">
      <w:pPr>
        <w:pStyle w:val="a6"/>
        <w:numPr>
          <w:ilvl w:val="0"/>
          <w:numId w:val="1"/>
        </w:numPr>
        <w:tabs>
          <w:tab w:val="left" w:pos="883"/>
        </w:tabs>
        <w:ind w:right="131" w:firstLine="566"/>
        <w:jc w:val="both"/>
        <w:rPr>
          <w:sz w:val="28"/>
        </w:rPr>
      </w:pPr>
      <w:r>
        <w:rPr>
          <w:sz w:val="28"/>
        </w:rPr>
        <w:t>аптаның әрбір күніне Перспективалық жоспардағы ұйымдастырылған іс-</w:t>
      </w:r>
      <w:r>
        <w:rPr>
          <w:spacing w:val="1"/>
          <w:sz w:val="28"/>
        </w:rPr>
        <w:t xml:space="preserve"> </w:t>
      </w:r>
      <w:r>
        <w:rPr>
          <w:sz w:val="28"/>
        </w:rPr>
        <w:t>әрекеттердің</w:t>
      </w:r>
      <w:r>
        <w:rPr>
          <w:spacing w:val="1"/>
          <w:sz w:val="28"/>
        </w:rPr>
        <w:t xml:space="preserve"> </w:t>
      </w:r>
      <w:r>
        <w:rPr>
          <w:sz w:val="28"/>
        </w:rPr>
        <w:t>міндеттеріне</w:t>
      </w:r>
      <w:r>
        <w:rPr>
          <w:spacing w:val="1"/>
          <w:sz w:val="28"/>
        </w:rPr>
        <w:t xml:space="preserve"> </w:t>
      </w:r>
      <w:r>
        <w:rPr>
          <w:sz w:val="28"/>
        </w:rPr>
        <w:t>сәйкес</w:t>
      </w:r>
      <w:r>
        <w:rPr>
          <w:spacing w:val="1"/>
          <w:sz w:val="28"/>
        </w:rPr>
        <w:t xml:space="preserve"> </w:t>
      </w:r>
      <w:r>
        <w:rPr>
          <w:sz w:val="28"/>
        </w:rPr>
        <w:t>балалармен</w:t>
      </w:r>
      <w:r>
        <w:rPr>
          <w:spacing w:val="1"/>
          <w:sz w:val="28"/>
        </w:rPr>
        <w:t xml:space="preserve"> </w:t>
      </w:r>
      <w:r>
        <w:rPr>
          <w:sz w:val="28"/>
        </w:rPr>
        <w:t>өткізілетін</w:t>
      </w:r>
      <w:r>
        <w:rPr>
          <w:spacing w:val="1"/>
          <w:sz w:val="28"/>
        </w:rPr>
        <w:t xml:space="preserve"> </w:t>
      </w:r>
      <w:r>
        <w:rPr>
          <w:sz w:val="28"/>
        </w:rPr>
        <w:t>әрекет</w:t>
      </w:r>
      <w:r>
        <w:rPr>
          <w:spacing w:val="1"/>
          <w:sz w:val="28"/>
        </w:rPr>
        <w:t xml:space="preserve"> </w:t>
      </w:r>
      <w:r>
        <w:rPr>
          <w:sz w:val="28"/>
        </w:rPr>
        <w:t>түрлерін</w:t>
      </w:r>
      <w:r>
        <w:rPr>
          <w:spacing w:val="1"/>
          <w:sz w:val="28"/>
        </w:rPr>
        <w:t xml:space="preserve"> </w:t>
      </w:r>
      <w:r>
        <w:rPr>
          <w:sz w:val="28"/>
        </w:rPr>
        <w:t>анықтауды;</w:t>
      </w:r>
    </w:p>
    <w:p w14:paraId="46042AC8" w14:textId="4E6F1C87" w:rsidR="00F04107" w:rsidRDefault="00F04107" w:rsidP="00F04107">
      <w:pPr>
        <w:pStyle w:val="a6"/>
        <w:numPr>
          <w:ilvl w:val="0"/>
          <w:numId w:val="1"/>
        </w:numPr>
        <w:tabs>
          <w:tab w:val="left" w:pos="967"/>
        </w:tabs>
        <w:ind w:right="136" w:firstLine="566"/>
        <w:jc w:val="both"/>
        <w:rPr>
          <w:sz w:val="28"/>
        </w:rPr>
      </w:pPr>
      <w:r>
        <w:rPr>
          <w:sz w:val="28"/>
        </w:rPr>
        <w:t>әрбір</w:t>
      </w:r>
      <w:r>
        <w:rPr>
          <w:spacing w:val="1"/>
          <w:sz w:val="28"/>
        </w:rPr>
        <w:t xml:space="preserve"> </w:t>
      </w:r>
      <w:r>
        <w:rPr>
          <w:sz w:val="28"/>
        </w:rPr>
        <w:t>әрекет</w:t>
      </w:r>
      <w:r>
        <w:rPr>
          <w:spacing w:val="1"/>
          <w:sz w:val="28"/>
        </w:rPr>
        <w:t xml:space="preserve"> </w:t>
      </w:r>
      <w:r>
        <w:rPr>
          <w:sz w:val="28"/>
        </w:rPr>
        <w:t>түрлерін</w:t>
      </w:r>
      <w:r>
        <w:rPr>
          <w:spacing w:val="1"/>
          <w:sz w:val="28"/>
        </w:rPr>
        <w:t xml:space="preserve"> </w:t>
      </w:r>
      <w:r>
        <w:rPr>
          <w:sz w:val="28"/>
        </w:rPr>
        <w:t>өткізуде</w:t>
      </w:r>
      <w:r>
        <w:rPr>
          <w:spacing w:val="1"/>
          <w:sz w:val="28"/>
        </w:rPr>
        <w:t xml:space="preserve"> </w:t>
      </w:r>
      <w:r>
        <w:rPr>
          <w:sz w:val="28"/>
        </w:rPr>
        <w:t>бағдарлама</w:t>
      </w:r>
      <w:r>
        <w:rPr>
          <w:spacing w:val="1"/>
          <w:sz w:val="28"/>
        </w:rPr>
        <w:t xml:space="preserve"> </w:t>
      </w:r>
      <w:r>
        <w:rPr>
          <w:sz w:val="28"/>
        </w:rPr>
        <w:t>мазмұнын</w:t>
      </w:r>
      <w:r>
        <w:rPr>
          <w:spacing w:val="1"/>
          <w:sz w:val="28"/>
        </w:rPr>
        <w:t xml:space="preserve"> </w:t>
      </w:r>
      <w:r>
        <w:rPr>
          <w:sz w:val="28"/>
        </w:rPr>
        <w:t>жүйелілік</w:t>
      </w:r>
      <w:r>
        <w:rPr>
          <w:spacing w:val="1"/>
          <w:sz w:val="28"/>
        </w:rPr>
        <w:t xml:space="preserve"> </w:t>
      </w:r>
      <w:r>
        <w:rPr>
          <w:sz w:val="28"/>
        </w:rPr>
        <w:t>пен</w:t>
      </w:r>
      <w:r>
        <w:rPr>
          <w:spacing w:val="1"/>
          <w:sz w:val="28"/>
        </w:rPr>
        <w:t xml:space="preserve"> </w:t>
      </w:r>
      <w:r>
        <w:rPr>
          <w:sz w:val="28"/>
        </w:rPr>
        <w:t>сабақтастық</w:t>
      </w:r>
      <w:r>
        <w:rPr>
          <w:spacing w:val="-1"/>
          <w:sz w:val="28"/>
        </w:rPr>
        <w:t xml:space="preserve"> </w:t>
      </w:r>
      <w:r>
        <w:rPr>
          <w:sz w:val="28"/>
        </w:rPr>
        <w:t>қағидасын сақтауды;</w:t>
      </w:r>
    </w:p>
    <w:p w14:paraId="28EA15D9" w14:textId="3F5DCEC5" w:rsidR="00F04107" w:rsidRDefault="00F04107" w:rsidP="00F04107">
      <w:pPr>
        <w:pStyle w:val="a6"/>
        <w:numPr>
          <w:ilvl w:val="0"/>
          <w:numId w:val="1"/>
        </w:numPr>
        <w:tabs>
          <w:tab w:val="left" w:pos="863"/>
        </w:tabs>
        <w:ind w:right="132" w:firstLine="566"/>
        <w:jc w:val="both"/>
        <w:rPr>
          <w:sz w:val="28"/>
        </w:rPr>
      </w:pPr>
      <w:r>
        <w:rPr>
          <w:sz w:val="28"/>
        </w:rPr>
        <w:t>балаларды тәрбиелеу мен</w:t>
      </w:r>
      <w:r>
        <w:rPr>
          <w:spacing w:val="1"/>
          <w:sz w:val="28"/>
        </w:rPr>
        <w:t xml:space="preserve"> </w:t>
      </w:r>
      <w:r>
        <w:rPr>
          <w:sz w:val="28"/>
        </w:rPr>
        <w:t>оқытуда</w:t>
      </w:r>
      <w:r>
        <w:rPr>
          <w:spacing w:val="1"/>
          <w:sz w:val="28"/>
        </w:rPr>
        <w:t xml:space="preserve"> </w:t>
      </w:r>
      <w:r>
        <w:rPr>
          <w:sz w:val="28"/>
        </w:rPr>
        <w:t>инновациялық технологияларды,</w:t>
      </w:r>
      <w:r>
        <w:rPr>
          <w:spacing w:val="1"/>
          <w:sz w:val="28"/>
        </w:rPr>
        <w:t xml:space="preserve"> </w:t>
      </w:r>
      <w:r>
        <w:rPr>
          <w:sz w:val="28"/>
        </w:rPr>
        <w:t>әдістер мен тәсілдерді</w:t>
      </w:r>
      <w:r>
        <w:rPr>
          <w:spacing w:val="1"/>
          <w:sz w:val="28"/>
        </w:rPr>
        <w:t xml:space="preserve"> </w:t>
      </w:r>
      <w:r>
        <w:rPr>
          <w:sz w:val="28"/>
        </w:rPr>
        <w:t>қолдану</w:t>
      </w:r>
      <w:r w:rsidR="00457143">
        <w:rPr>
          <w:sz w:val="28"/>
        </w:rPr>
        <w:t>ды</w:t>
      </w:r>
      <w:r>
        <w:rPr>
          <w:sz w:val="28"/>
        </w:rPr>
        <w:t>;</w:t>
      </w:r>
    </w:p>
    <w:p w14:paraId="3754DB7B" w14:textId="0F7F1735" w:rsidR="00F04107" w:rsidRDefault="00F04107" w:rsidP="00F04107">
      <w:pPr>
        <w:pStyle w:val="a6"/>
        <w:numPr>
          <w:ilvl w:val="0"/>
          <w:numId w:val="1"/>
        </w:numPr>
        <w:tabs>
          <w:tab w:val="left" w:pos="957"/>
        </w:tabs>
        <w:ind w:right="137" w:firstLine="566"/>
        <w:jc w:val="both"/>
        <w:rPr>
          <w:sz w:val="28"/>
        </w:rPr>
      </w:pPr>
      <w:r>
        <w:rPr>
          <w:sz w:val="28"/>
        </w:rPr>
        <w:t>әрбір</w:t>
      </w:r>
      <w:r>
        <w:rPr>
          <w:spacing w:val="1"/>
          <w:sz w:val="28"/>
        </w:rPr>
        <w:t xml:space="preserve"> </w:t>
      </w:r>
      <w:r>
        <w:rPr>
          <w:sz w:val="28"/>
        </w:rPr>
        <w:t>балалар</w:t>
      </w:r>
      <w:r>
        <w:rPr>
          <w:spacing w:val="1"/>
          <w:sz w:val="28"/>
        </w:rPr>
        <w:t xml:space="preserve"> </w:t>
      </w:r>
      <w:r>
        <w:rPr>
          <w:sz w:val="28"/>
        </w:rPr>
        <w:t>әрекетін</w:t>
      </w:r>
      <w:r>
        <w:rPr>
          <w:spacing w:val="1"/>
          <w:sz w:val="28"/>
        </w:rPr>
        <w:t xml:space="preserve"> </w:t>
      </w:r>
      <w:r>
        <w:rPr>
          <w:sz w:val="28"/>
        </w:rPr>
        <w:t>ұйымдастыру</w:t>
      </w:r>
      <w:r>
        <w:rPr>
          <w:spacing w:val="1"/>
          <w:sz w:val="28"/>
        </w:rPr>
        <w:t xml:space="preserve"> </w:t>
      </w:r>
      <w:r>
        <w:rPr>
          <w:sz w:val="28"/>
        </w:rPr>
        <w:t>үшін</w:t>
      </w:r>
      <w:r>
        <w:rPr>
          <w:spacing w:val="1"/>
          <w:sz w:val="28"/>
        </w:rPr>
        <w:t xml:space="preserve"> </w:t>
      </w:r>
      <w:r>
        <w:rPr>
          <w:sz w:val="28"/>
        </w:rPr>
        <w:t>жайлы</w:t>
      </w:r>
      <w:r>
        <w:rPr>
          <w:spacing w:val="1"/>
          <w:sz w:val="28"/>
        </w:rPr>
        <w:t xml:space="preserve"> </w:t>
      </w:r>
      <w:r>
        <w:rPr>
          <w:sz w:val="28"/>
        </w:rPr>
        <w:t>заттық</w:t>
      </w:r>
      <w:r>
        <w:rPr>
          <w:spacing w:val="1"/>
          <w:sz w:val="28"/>
        </w:rPr>
        <w:t xml:space="preserve"> </w:t>
      </w:r>
      <w:r>
        <w:rPr>
          <w:sz w:val="28"/>
        </w:rPr>
        <w:t>дамытушы</w:t>
      </w:r>
      <w:r>
        <w:rPr>
          <w:spacing w:val="1"/>
          <w:sz w:val="28"/>
        </w:rPr>
        <w:t xml:space="preserve"> </w:t>
      </w:r>
      <w:r>
        <w:rPr>
          <w:sz w:val="28"/>
        </w:rPr>
        <w:t>ортаны құру</w:t>
      </w:r>
      <w:r w:rsidR="00457143">
        <w:rPr>
          <w:sz w:val="28"/>
        </w:rPr>
        <w:t>ды ескереді</w:t>
      </w:r>
      <w:r>
        <w:rPr>
          <w:sz w:val="28"/>
        </w:rPr>
        <w:t>.</w:t>
      </w:r>
    </w:p>
    <w:p w14:paraId="3BFC2A16" w14:textId="0F737AB7" w:rsidR="00D1449D" w:rsidRPr="006A19B4" w:rsidRDefault="00A77FE4" w:rsidP="006A19B4">
      <w:pPr>
        <w:pStyle w:val="a8"/>
        <w:contextualSpacing/>
        <w:jc w:val="both"/>
        <w:rPr>
          <w:rFonts w:ascii="Times New Roman" w:hAnsi="Times New Roman" w:cs="Times New Roman"/>
          <w:sz w:val="28"/>
          <w:szCs w:val="28"/>
          <w:lang w:val="kk-KZ"/>
        </w:rPr>
      </w:pPr>
      <w:r w:rsidRPr="004B1911">
        <w:rPr>
          <w:sz w:val="28"/>
          <w:lang w:val="kk-KZ"/>
        </w:rPr>
        <w:tab/>
      </w:r>
      <w:r w:rsidRPr="00B262F9">
        <w:rPr>
          <w:rFonts w:ascii="Times New Roman" w:hAnsi="Times New Roman" w:cs="Times New Roman"/>
          <w:sz w:val="28"/>
          <w:lang w:val="kk-KZ"/>
        </w:rPr>
        <w:t xml:space="preserve">Ортаңғы, ересек, топтарда аптасына бір рет вариативтік бөлім </w:t>
      </w:r>
      <w:r w:rsidRPr="004903E3">
        <w:rPr>
          <w:rFonts w:ascii="Times New Roman" w:hAnsi="Times New Roman" w:cs="Times New Roman"/>
          <w:sz w:val="28"/>
          <w:lang w:val="kk-KZ"/>
        </w:rPr>
        <w:t xml:space="preserve"> </w:t>
      </w:r>
      <w:r w:rsidRPr="00B262F9">
        <w:rPr>
          <w:rFonts w:ascii="Times New Roman" w:hAnsi="Times New Roman" w:cs="Times New Roman"/>
          <w:sz w:val="28"/>
          <w:lang w:val="kk-KZ"/>
        </w:rPr>
        <w:t xml:space="preserve">бойынша </w:t>
      </w:r>
      <w:r w:rsidRPr="004903E3">
        <w:rPr>
          <w:rFonts w:ascii="Times New Roman" w:hAnsi="Times New Roman" w:cs="Times New Roman"/>
          <w:sz w:val="28"/>
          <w:lang w:val="kk-KZ"/>
        </w:rPr>
        <w:t xml:space="preserve">жұмыс ұйымдастырылады. </w:t>
      </w:r>
    </w:p>
    <w:p w14:paraId="18011135" w14:textId="6E4850B7" w:rsidR="00D53DD5" w:rsidRPr="005A4C2B" w:rsidRDefault="00D53DD5" w:rsidP="00D53DD5">
      <w:pPr>
        <w:ind w:firstLine="708"/>
        <w:contextualSpacing/>
        <w:jc w:val="both"/>
        <w:rPr>
          <w:rFonts w:ascii="Times New Roman" w:hAnsi="Times New Roman" w:cs="Times New Roman"/>
          <w:sz w:val="28"/>
          <w:szCs w:val="28"/>
          <w:lang w:val="kk-KZ"/>
        </w:rPr>
      </w:pPr>
      <w:r w:rsidRPr="00D53DD5">
        <w:rPr>
          <w:sz w:val="28"/>
          <w:szCs w:val="28"/>
          <w:lang w:val="kk-KZ"/>
        </w:rPr>
        <w:t xml:space="preserve"> </w:t>
      </w:r>
      <w:r w:rsidRPr="005A4C2B">
        <w:rPr>
          <w:rFonts w:ascii="Times New Roman" w:hAnsi="Times New Roman" w:cs="Times New Roman"/>
          <w:sz w:val="28"/>
          <w:szCs w:val="28"/>
          <w:lang w:val="kk-KZ"/>
        </w:rPr>
        <w:t>Әдістемелік тақырып</w:t>
      </w:r>
      <w:r w:rsidR="006A19B4">
        <w:rPr>
          <w:rFonts w:ascii="Times New Roman" w:hAnsi="Times New Roman" w:cs="Times New Roman"/>
          <w:sz w:val="28"/>
          <w:szCs w:val="28"/>
          <w:lang w:val="kk-KZ"/>
        </w:rPr>
        <w:t>ты жүзеге асыру аясында балабақша</w:t>
      </w:r>
      <w:r w:rsidRPr="005A4C2B">
        <w:rPr>
          <w:rFonts w:ascii="Times New Roman" w:hAnsi="Times New Roman" w:cs="Times New Roman"/>
          <w:sz w:val="28"/>
          <w:szCs w:val="28"/>
          <w:lang w:val="kk-KZ"/>
        </w:rPr>
        <w:t xml:space="preserve"> педагогтары </w:t>
      </w:r>
      <w:r w:rsidRPr="005A4C2B">
        <w:rPr>
          <w:rFonts w:ascii="Times New Roman" w:hAnsi="Times New Roman" w:cs="Times New Roman"/>
          <w:sz w:val="28"/>
          <w:szCs w:val="28"/>
          <w:lang w:val="kk-KZ" w:eastAsia="ru-RU"/>
        </w:rPr>
        <w:t xml:space="preserve"> келесідей оқытудың жаңа инновациялық технологияларын тиімді қолданды: </w:t>
      </w:r>
      <w:r w:rsidRPr="005A4C2B">
        <w:rPr>
          <w:rFonts w:ascii="Times New Roman" w:hAnsi="Times New Roman" w:cs="Times New Roman"/>
          <w:color w:val="333333"/>
          <w:sz w:val="28"/>
          <w:szCs w:val="28"/>
          <w:lang w:val="kk-KZ" w:eastAsia="ru-RU"/>
        </w:rPr>
        <w:t>ӨТТШТ</w:t>
      </w:r>
      <w:r w:rsidRPr="005A4C2B">
        <w:rPr>
          <w:rFonts w:ascii="Times New Roman" w:hAnsi="Times New Roman" w:cs="Times New Roman"/>
          <w:sz w:val="28"/>
          <w:szCs w:val="28"/>
          <w:lang w:val="kk-KZ" w:eastAsia="ru-RU"/>
        </w:rPr>
        <w:t xml:space="preserve"> (ТРИЗ), </w:t>
      </w:r>
      <w:r w:rsidRPr="005A4C2B">
        <w:rPr>
          <w:rFonts w:ascii="Times New Roman" w:hAnsi="Times New Roman" w:cs="Times New Roman"/>
          <w:sz w:val="28"/>
          <w:szCs w:val="28"/>
          <w:lang w:val="kk-KZ"/>
        </w:rPr>
        <w:t xml:space="preserve">«Синквейн» әдісі, «Нумикон» әдісі, денсаулықты сақтау технологиялары, АКТ, мнемотехника, ойын технологиясы.  </w:t>
      </w:r>
    </w:p>
    <w:p w14:paraId="1C3B0158" w14:textId="37F405F4" w:rsidR="005A4C2B" w:rsidRPr="00A10106" w:rsidRDefault="000355D2" w:rsidP="006A19B4">
      <w:pPr>
        <w:tabs>
          <w:tab w:val="left" w:pos="2180"/>
          <w:tab w:val="left" w:pos="3660"/>
          <w:tab w:val="left" w:pos="3980"/>
          <w:tab w:val="left" w:pos="5240"/>
          <w:tab w:val="left" w:pos="6260"/>
          <w:tab w:val="left" w:pos="7980"/>
        </w:tabs>
        <w:spacing w:line="240" w:lineRule="auto"/>
        <w:contextualSpacing/>
        <w:jc w:val="both"/>
        <w:rPr>
          <w:rFonts w:ascii="Times New Roman" w:hAnsi="Times New Roman" w:cs="Times New Roman"/>
          <w:sz w:val="28"/>
          <w:szCs w:val="28"/>
        </w:rPr>
      </w:pPr>
      <w:r w:rsidRPr="005A4C2B">
        <w:rPr>
          <w:rFonts w:ascii="Times New Roman" w:hAnsi="Times New Roman" w:cs="Times New Roman"/>
          <w:sz w:val="28"/>
          <w:szCs w:val="28"/>
          <w:lang w:val="kk-KZ"/>
        </w:rPr>
        <w:t xml:space="preserve">          </w:t>
      </w:r>
      <w:r w:rsidR="005A4C2B" w:rsidRPr="005A4C2B">
        <w:rPr>
          <w:rFonts w:ascii="Times New Roman" w:hAnsi="Times New Roman" w:cs="Times New Roman"/>
          <w:sz w:val="28"/>
          <w:szCs w:val="28"/>
          <w:lang w:val="kk-KZ"/>
        </w:rPr>
        <w:t xml:space="preserve">          </w:t>
      </w:r>
      <w:r w:rsidR="005A4C2B" w:rsidRPr="00A4411D">
        <w:rPr>
          <w:rFonts w:ascii="Times New Roman" w:hAnsi="Times New Roman" w:cs="Times New Roman"/>
          <w:sz w:val="28"/>
          <w:szCs w:val="28"/>
          <w:lang w:val="kk-KZ"/>
        </w:rPr>
        <w:t xml:space="preserve">Оқу жылы барысында тәрбие мен оқыту процесі алғашқы педагогикалық кеңесте бекітілген жұмыс оқу жоспары, перспективалық жоспарлар мен ұйымдастырылған іс-әрекет кестесі негізінде жүзеге асырылды. </w:t>
      </w:r>
      <w:r w:rsidR="005A4C2B" w:rsidRPr="00A10106">
        <w:rPr>
          <w:rFonts w:ascii="Times New Roman" w:hAnsi="Times New Roman" w:cs="Times New Roman"/>
          <w:sz w:val="28"/>
          <w:szCs w:val="28"/>
        </w:rPr>
        <w:t xml:space="preserve">Бекітілген перспективалық жоспарлар негізінде апталық циклограммалар құрылды. Ұйымдастырлған іс-әрекеттер әкімшілікпен үздіксіз бақыланып, педагогтарға әдістемелік көмек көрсетіліп, ұсыныстар берілді. </w:t>
      </w:r>
    </w:p>
    <w:p w14:paraId="1EAF4B3D" w14:textId="77777777" w:rsidR="005A4C2B" w:rsidRPr="00A10106" w:rsidRDefault="005A4C2B" w:rsidP="005A4C2B">
      <w:pPr>
        <w:suppressAutoHyphens/>
        <w:ind w:firstLine="708"/>
        <w:jc w:val="both"/>
        <w:rPr>
          <w:rFonts w:ascii="Times New Roman" w:hAnsi="Times New Roman" w:cs="Times New Roman"/>
          <w:sz w:val="28"/>
          <w:szCs w:val="28"/>
        </w:rPr>
      </w:pPr>
      <w:r w:rsidRPr="00A10106">
        <w:rPr>
          <w:rFonts w:ascii="Times New Roman" w:hAnsi="Times New Roman" w:cs="Times New Roman"/>
          <w:sz w:val="28"/>
          <w:szCs w:val="28"/>
        </w:rPr>
        <w:t xml:space="preserve">2023-2024 оқу жылында бөбекжайда 5 педагогикалық кеңес  ұйымдастырылды. Педагогикалық кеңестердің тақырыптары бөбекжайдың жылдық мақсат, міндеттерін шешуге, әдістемелік тақырыпты ашуға, бөбекжайдың басымдылық бағытының міндеттерін орындауға бағытталды және педагогикалық кеңестерді ұйымдастыруда өткен оқу жылы қорытындысы бойынша талдауда берілген ұсыныстар ескерілді. </w:t>
      </w:r>
    </w:p>
    <w:tbl>
      <w:tblPr>
        <w:tblStyle w:val="ac"/>
        <w:tblW w:w="0" w:type="auto"/>
        <w:tblInd w:w="142" w:type="dxa"/>
        <w:tblLook w:val="04A0" w:firstRow="1" w:lastRow="0" w:firstColumn="1" w:lastColumn="0" w:noHBand="0" w:noVBand="1"/>
      </w:tblPr>
      <w:tblGrid>
        <w:gridCol w:w="2677"/>
        <w:gridCol w:w="3232"/>
        <w:gridCol w:w="3294"/>
      </w:tblGrid>
      <w:tr w:rsidR="005A4C2B" w:rsidRPr="00A10106" w14:paraId="620EEEE7" w14:textId="77777777" w:rsidTr="00AB27DA">
        <w:tc>
          <w:tcPr>
            <w:tcW w:w="2677" w:type="dxa"/>
            <w:tcBorders>
              <w:top w:val="single" w:sz="4" w:space="0" w:color="auto"/>
              <w:left w:val="single" w:sz="4" w:space="0" w:color="auto"/>
              <w:bottom w:val="single" w:sz="4" w:space="0" w:color="auto"/>
              <w:right w:val="single" w:sz="4" w:space="0" w:color="auto"/>
            </w:tcBorders>
            <w:hideMark/>
          </w:tcPr>
          <w:p w14:paraId="45E61477" w14:textId="77777777" w:rsidR="005A4C2B" w:rsidRPr="00A10106" w:rsidRDefault="005A4C2B" w:rsidP="00AB27DA">
            <w:pPr>
              <w:pStyle w:val="msonormalbullet2gif"/>
              <w:spacing w:after="0" w:afterAutospacing="0"/>
              <w:contextualSpacing/>
              <w:jc w:val="both"/>
              <w:rPr>
                <w:sz w:val="28"/>
                <w:szCs w:val="28"/>
                <w:lang w:val="kk-KZ" w:eastAsia="en-US"/>
              </w:rPr>
            </w:pPr>
            <w:r w:rsidRPr="00A10106">
              <w:rPr>
                <w:sz w:val="28"/>
                <w:szCs w:val="28"/>
                <w:lang w:val="kk-KZ" w:eastAsia="en-US"/>
              </w:rPr>
              <w:t>Жылдық міндеттер</w:t>
            </w:r>
          </w:p>
        </w:tc>
        <w:tc>
          <w:tcPr>
            <w:tcW w:w="3232" w:type="dxa"/>
            <w:tcBorders>
              <w:top w:val="single" w:sz="4" w:space="0" w:color="auto"/>
              <w:left w:val="single" w:sz="4" w:space="0" w:color="auto"/>
              <w:bottom w:val="single" w:sz="4" w:space="0" w:color="auto"/>
              <w:right w:val="single" w:sz="4" w:space="0" w:color="auto"/>
            </w:tcBorders>
            <w:hideMark/>
          </w:tcPr>
          <w:p w14:paraId="26ABE0A4" w14:textId="77777777" w:rsidR="005A4C2B" w:rsidRPr="00A10106" w:rsidRDefault="005A4C2B" w:rsidP="00AB27DA">
            <w:pPr>
              <w:jc w:val="both"/>
            </w:pPr>
            <w:r w:rsidRPr="00A10106">
              <w:t>Өткізілген іс-шара</w:t>
            </w:r>
          </w:p>
        </w:tc>
        <w:tc>
          <w:tcPr>
            <w:tcW w:w="3294" w:type="dxa"/>
            <w:tcBorders>
              <w:top w:val="single" w:sz="4" w:space="0" w:color="auto"/>
              <w:left w:val="single" w:sz="4" w:space="0" w:color="auto"/>
              <w:bottom w:val="single" w:sz="4" w:space="0" w:color="auto"/>
              <w:right w:val="single" w:sz="4" w:space="0" w:color="auto"/>
            </w:tcBorders>
            <w:hideMark/>
          </w:tcPr>
          <w:p w14:paraId="2AD5AB07" w14:textId="77777777" w:rsidR="005A4C2B" w:rsidRPr="00A10106" w:rsidRDefault="005A4C2B" w:rsidP="00AB27DA">
            <w:pPr>
              <w:jc w:val="both"/>
            </w:pPr>
            <w:r w:rsidRPr="00A10106">
              <w:rPr>
                <w:shd w:val="clear" w:color="auto" w:fill="FFFFFF"/>
              </w:rPr>
              <w:t>Қорытынды, ұсыныстар</w:t>
            </w:r>
          </w:p>
        </w:tc>
      </w:tr>
      <w:tr w:rsidR="005A4C2B" w:rsidRPr="00A10106" w14:paraId="3B2F5878" w14:textId="77777777" w:rsidTr="00AB27DA">
        <w:tc>
          <w:tcPr>
            <w:tcW w:w="2677" w:type="dxa"/>
            <w:tcBorders>
              <w:top w:val="single" w:sz="4" w:space="0" w:color="auto"/>
              <w:left w:val="single" w:sz="4" w:space="0" w:color="auto"/>
              <w:bottom w:val="single" w:sz="4" w:space="0" w:color="auto"/>
              <w:right w:val="single" w:sz="4" w:space="0" w:color="auto"/>
            </w:tcBorders>
            <w:hideMark/>
          </w:tcPr>
          <w:p w14:paraId="71EFF912" w14:textId="77777777" w:rsidR="005A4C2B" w:rsidRPr="00A10106" w:rsidRDefault="005A4C2B" w:rsidP="00AB27DA">
            <w:pPr>
              <w:contextualSpacing/>
              <w:rPr>
                <w:b/>
              </w:rPr>
            </w:pPr>
            <w:r w:rsidRPr="00A10106">
              <w:t xml:space="preserve">1. Инновациялық технологияларды қолдану арқылы мектеп жасына </w:t>
            </w:r>
            <w:r w:rsidRPr="00A10106">
              <w:lastRenderedPageBreak/>
              <w:t>дейінгі балаларды сауықтыру және физикалық дамытудың тиімді тәсілдерін іске асыру үшін педагогикалық жағдайлар жасау</w:t>
            </w:r>
          </w:p>
        </w:tc>
        <w:tc>
          <w:tcPr>
            <w:tcW w:w="3232" w:type="dxa"/>
            <w:tcBorders>
              <w:top w:val="single" w:sz="4" w:space="0" w:color="auto"/>
              <w:left w:val="single" w:sz="4" w:space="0" w:color="auto"/>
              <w:bottom w:val="single" w:sz="4" w:space="0" w:color="auto"/>
              <w:right w:val="single" w:sz="4" w:space="0" w:color="auto"/>
            </w:tcBorders>
          </w:tcPr>
          <w:p w14:paraId="1E33099F" w14:textId="77777777" w:rsidR="005A4C2B" w:rsidRPr="00A10106" w:rsidRDefault="005A4C2B" w:rsidP="00AB27DA">
            <w:pPr>
              <w:contextualSpacing/>
              <w:jc w:val="both"/>
              <w:rPr>
                <w:bCs/>
              </w:rPr>
            </w:pPr>
            <w:r w:rsidRPr="00A10106">
              <w:rPr>
                <w:bCs/>
              </w:rPr>
              <w:lastRenderedPageBreak/>
              <w:t>Педагогикалық кеңес:</w:t>
            </w:r>
          </w:p>
          <w:p w14:paraId="2704E9C3" w14:textId="77777777" w:rsidR="005A4C2B" w:rsidRPr="00A10106" w:rsidRDefault="005A4C2B" w:rsidP="00AB27DA">
            <w:pPr>
              <w:contextualSpacing/>
              <w:rPr>
                <w:bCs/>
                <w:color w:val="000000"/>
              </w:rPr>
            </w:pPr>
            <w:r w:rsidRPr="00A10106">
              <w:rPr>
                <w:bCs/>
                <w:color w:val="000000"/>
              </w:rPr>
              <w:t>«Заманауи денсаулықты сақтау технологиялары -  салауатты өмі</w:t>
            </w:r>
            <w:proofErr w:type="gramStart"/>
            <w:r w:rsidRPr="00A10106">
              <w:rPr>
                <w:bCs/>
                <w:color w:val="000000"/>
              </w:rPr>
              <w:t>р</w:t>
            </w:r>
            <w:proofErr w:type="gramEnd"/>
            <w:r w:rsidRPr="00A10106">
              <w:rPr>
                <w:bCs/>
                <w:color w:val="000000"/>
              </w:rPr>
              <w:t xml:space="preserve"> сүру </w:t>
            </w:r>
            <w:r w:rsidRPr="00A10106">
              <w:rPr>
                <w:bCs/>
                <w:color w:val="000000"/>
              </w:rPr>
              <w:lastRenderedPageBreak/>
              <w:t xml:space="preserve">мәдениетен құру негізі»  </w:t>
            </w:r>
          </w:p>
          <w:p w14:paraId="02889EE2" w14:textId="77777777" w:rsidR="005A4C2B" w:rsidRPr="00A10106" w:rsidRDefault="005A4C2B" w:rsidP="00AB27DA">
            <w:pPr>
              <w:contextualSpacing/>
            </w:pPr>
            <w:r w:rsidRPr="00A10106">
              <w:t>1. «Мектепке дейінгі ұйым жағдайында бала сырқаттануының алдын алу жұмысын ұйымдастыру» (баяндама)</w:t>
            </w:r>
          </w:p>
          <w:p w14:paraId="4E43EAB0" w14:textId="77777777" w:rsidR="005A4C2B" w:rsidRPr="00A10106" w:rsidRDefault="005A4C2B" w:rsidP="00AB27DA">
            <w:pPr>
              <w:contextualSpacing/>
            </w:pPr>
            <w:r w:rsidRPr="00A10106">
              <w:t>2. «Денсаулықты сақтау технологияларын қолдану арқылы түзету жұмыстарының сапасын арттыру» (баяндама)</w:t>
            </w:r>
          </w:p>
          <w:p w14:paraId="1E8F50B0" w14:textId="77777777" w:rsidR="005A4C2B" w:rsidRPr="00A10106" w:rsidRDefault="005A4C2B" w:rsidP="00AB27DA">
            <w:pPr>
              <w:contextualSpacing/>
            </w:pPr>
            <w:r w:rsidRPr="00A10106">
              <w:t>3.«Мектеп жасына дейінгі балаларды салауатты өмі</w:t>
            </w:r>
            <w:proofErr w:type="gramStart"/>
            <w:r w:rsidRPr="00A10106">
              <w:t>р</w:t>
            </w:r>
            <w:proofErr w:type="gramEnd"/>
            <w:r w:rsidRPr="00A10106">
              <w:t xml:space="preserve"> салтына дағдыландыру жолдары»  (іс-тәжірибемен алмасу).   </w:t>
            </w:r>
          </w:p>
          <w:p w14:paraId="7B1725E2" w14:textId="77777777" w:rsidR="005A4C2B" w:rsidRPr="00A10106" w:rsidRDefault="005A4C2B" w:rsidP="00AB27DA">
            <w:pPr>
              <w:contextualSpacing/>
            </w:pPr>
            <w:r w:rsidRPr="00A10106">
              <w:t>4. «Мектеп жасына дейінгі балаларды салауаттылыққа ынтыландыруға бағытталған заманауи технологоияларды тәжірибеде қолдану ерекшеліктері»</w:t>
            </w:r>
          </w:p>
          <w:p w14:paraId="421546E9" w14:textId="77777777" w:rsidR="005A4C2B" w:rsidRPr="00A10106" w:rsidRDefault="005A4C2B" w:rsidP="00AB27DA">
            <w:pPr>
              <w:contextualSpacing/>
            </w:pPr>
            <w:r w:rsidRPr="00A10106">
              <w:t>5.«Би терапиясын тиімді қолдану шеберлігі» (педагогтармен шебер-сынып)</w:t>
            </w:r>
          </w:p>
        </w:tc>
        <w:tc>
          <w:tcPr>
            <w:tcW w:w="3294" w:type="dxa"/>
            <w:tcBorders>
              <w:top w:val="single" w:sz="4" w:space="0" w:color="auto"/>
              <w:left w:val="single" w:sz="4" w:space="0" w:color="auto"/>
              <w:bottom w:val="single" w:sz="4" w:space="0" w:color="auto"/>
              <w:right w:val="single" w:sz="4" w:space="0" w:color="auto"/>
            </w:tcBorders>
          </w:tcPr>
          <w:p w14:paraId="454E4391" w14:textId="4E5FBD5E" w:rsidR="005A4C2B" w:rsidRPr="00A10106" w:rsidRDefault="00A4411D" w:rsidP="00AB27DA">
            <w:pPr>
              <w:contextualSpacing/>
              <w:jc w:val="both"/>
              <w:rPr>
                <w:bCs/>
              </w:rPr>
            </w:pPr>
            <w:r>
              <w:rPr>
                <w:bCs/>
              </w:rPr>
              <w:lastRenderedPageBreak/>
              <w:t>1.Б</w:t>
            </w:r>
            <w:r>
              <w:rPr>
                <w:bCs/>
                <w:lang w:val="kk-KZ"/>
              </w:rPr>
              <w:t>алабақша</w:t>
            </w:r>
            <w:r w:rsidR="005A4C2B" w:rsidRPr="00A10106">
              <w:rPr>
                <w:bCs/>
              </w:rPr>
              <w:t xml:space="preserve">да балаларды сауықтыру және шынықтыру шараларын </w:t>
            </w:r>
            <w:r w:rsidR="005A4C2B" w:rsidRPr="00A10106">
              <w:rPr>
                <w:bCs/>
              </w:rPr>
              <w:lastRenderedPageBreak/>
              <w:t>ұйымдастыруда жүйелілі</w:t>
            </w:r>
            <w:proofErr w:type="gramStart"/>
            <w:r w:rsidR="005A4C2B" w:rsidRPr="00A10106">
              <w:rPr>
                <w:bCs/>
              </w:rPr>
              <w:t>к ж</w:t>
            </w:r>
            <w:proofErr w:type="gramEnd"/>
            <w:r w:rsidR="005A4C2B" w:rsidRPr="00A10106">
              <w:rPr>
                <w:bCs/>
              </w:rPr>
              <w:t xml:space="preserve">әне кешенділік қамтамасыз етілсін. </w:t>
            </w:r>
          </w:p>
          <w:p w14:paraId="6682F33B" w14:textId="77777777" w:rsidR="005A4C2B" w:rsidRPr="00A10106" w:rsidRDefault="005A4C2B" w:rsidP="00AB27DA">
            <w:pPr>
              <w:contextualSpacing/>
              <w:rPr>
                <w:bCs/>
              </w:rPr>
            </w:pPr>
            <w:r w:rsidRPr="00A10106">
              <w:rPr>
                <w:bCs/>
              </w:rPr>
              <w:t xml:space="preserve">2. Балалар сырқатануының алдын-алу және болдырмау бойынша жұмыстар күшейтілісн. </w:t>
            </w:r>
          </w:p>
          <w:p w14:paraId="48BA0B4E" w14:textId="77777777" w:rsidR="005A4C2B" w:rsidRPr="00A10106" w:rsidRDefault="005A4C2B" w:rsidP="00AB27DA">
            <w:pPr>
              <w:contextualSpacing/>
              <w:jc w:val="both"/>
              <w:rPr>
                <w:bCs/>
              </w:rPr>
            </w:pPr>
            <w:r w:rsidRPr="00A10106">
              <w:rPr>
                <w:bCs/>
              </w:rPr>
              <w:t xml:space="preserve">3. Балалар скалиозының, майтабандылықтың алдын-алу жаттығуларын топтарда тиімді қолдану жоладары қарастырлсын. </w:t>
            </w:r>
          </w:p>
          <w:p w14:paraId="24508641" w14:textId="77777777" w:rsidR="005A4C2B" w:rsidRPr="00A10106" w:rsidRDefault="005A4C2B" w:rsidP="00AB27DA">
            <w:pPr>
              <w:contextualSpacing/>
              <w:jc w:val="both"/>
              <w:rPr>
                <w:bCs/>
                <w:color w:val="000000"/>
              </w:rPr>
            </w:pPr>
            <w:r w:rsidRPr="00A10106">
              <w:rPr>
                <w:bCs/>
              </w:rPr>
              <w:t>4. Топтарда балаларды салауатты өмі</w:t>
            </w:r>
            <w:proofErr w:type="gramStart"/>
            <w:r w:rsidRPr="00A10106">
              <w:rPr>
                <w:bCs/>
              </w:rPr>
              <w:t>р</w:t>
            </w:r>
            <w:proofErr w:type="gramEnd"/>
            <w:r w:rsidRPr="00A10106">
              <w:rPr>
                <w:bCs/>
              </w:rPr>
              <w:t xml:space="preserve"> салтына дағдыландырудың тиімді  жолдарын қолдану назарға алынсын.  </w:t>
            </w:r>
          </w:p>
          <w:p w14:paraId="403B3A10" w14:textId="2D0A8084" w:rsidR="005A4C2B" w:rsidRPr="00A10106" w:rsidRDefault="005A4C2B" w:rsidP="00AB27DA">
            <w:pPr>
              <w:contextualSpacing/>
              <w:jc w:val="both"/>
              <w:rPr>
                <w:bCs/>
              </w:rPr>
            </w:pPr>
          </w:p>
        </w:tc>
      </w:tr>
      <w:tr w:rsidR="005A4C2B" w:rsidRPr="00A10106" w14:paraId="65EE5551" w14:textId="77777777" w:rsidTr="00AB27DA">
        <w:tc>
          <w:tcPr>
            <w:tcW w:w="2677" w:type="dxa"/>
            <w:tcBorders>
              <w:top w:val="single" w:sz="4" w:space="0" w:color="auto"/>
              <w:left w:val="single" w:sz="4" w:space="0" w:color="auto"/>
              <w:bottom w:val="single" w:sz="4" w:space="0" w:color="auto"/>
              <w:right w:val="single" w:sz="4" w:space="0" w:color="auto"/>
            </w:tcBorders>
            <w:hideMark/>
          </w:tcPr>
          <w:p w14:paraId="2261D993" w14:textId="77777777" w:rsidR="005A4C2B" w:rsidRPr="00A10106" w:rsidRDefault="005A4C2B" w:rsidP="00AB27DA">
            <w:pPr>
              <w:contextualSpacing/>
              <w:jc w:val="both"/>
            </w:pPr>
            <w:r w:rsidRPr="00A10106">
              <w:lastRenderedPageBreak/>
              <w:t>2.</w:t>
            </w:r>
            <w:r w:rsidRPr="00A10106">
              <w:rPr>
                <w:b/>
              </w:rPr>
              <w:t xml:space="preserve"> </w:t>
            </w:r>
            <w:r w:rsidRPr="00A10106">
              <w:rPr>
                <w:bCs/>
              </w:rPr>
              <w:t>Білім беру бағыттарын өзара кіріктіруде оқытудың жаңа әдс-тәсілдерін қолдану арқылы мектеп жасына дейінгі балалардың танымдық-коммуникатвтік дамуын және әлеуметтенуін қамтамасыз ету.</w:t>
            </w:r>
            <w:r w:rsidRPr="00A10106">
              <w:rPr>
                <w:b/>
              </w:rPr>
              <w:t xml:space="preserve"> </w:t>
            </w:r>
          </w:p>
          <w:p w14:paraId="1EE4980C" w14:textId="77777777" w:rsidR="005A4C2B" w:rsidRPr="00A10106" w:rsidRDefault="005A4C2B" w:rsidP="00AB27DA">
            <w:pPr>
              <w:contextualSpacing/>
              <w:jc w:val="both"/>
              <w:rPr>
                <w:color w:val="000000"/>
              </w:rPr>
            </w:pPr>
          </w:p>
        </w:tc>
        <w:tc>
          <w:tcPr>
            <w:tcW w:w="3232" w:type="dxa"/>
            <w:tcBorders>
              <w:top w:val="single" w:sz="4" w:space="0" w:color="auto"/>
              <w:left w:val="single" w:sz="4" w:space="0" w:color="auto"/>
              <w:bottom w:val="single" w:sz="4" w:space="0" w:color="auto"/>
              <w:right w:val="single" w:sz="4" w:space="0" w:color="auto"/>
            </w:tcBorders>
          </w:tcPr>
          <w:p w14:paraId="42A9CE50" w14:textId="77777777" w:rsidR="005A4C2B" w:rsidRPr="00A10106" w:rsidRDefault="005A4C2B" w:rsidP="00AB27DA">
            <w:pPr>
              <w:contextualSpacing/>
              <w:jc w:val="both"/>
              <w:rPr>
                <w:bCs/>
              </w:rPr>
            </w:pPr>
            <w:r w:rsidRPr="00A10106">
              <w:rPr>
                <w:bCs/>
              </w:rPr>
              <w:t>Педагогикалық кеңес:</w:t>
            </w:r>
          </w:p>
          <w:p w14:paraId="075CB79F" w14:textId="77777777" w:rsidR="005A4C2B" w:rsidRPr="00A10106" w:rsidRDefault="005A4C2B" w:rsidP="00AB27DA">
            <w:pPr>
              <w:contextualSpacing/>
              <w:rPr>
                <w:bCs/>
              </w:rPr>
            </w:pPr>
            <w:r w:rsidRPr="00A10106">
              <w:rPr>
                <w:bCs/>
              </w:rPr>
              <w:t>«Мектепке дейінгі ұйымда  білім беру бағыттарын кі</w:t>
            </w:r>
            <w:proofErr w:type="gramStart"/>
            <w:r w:rsidRPr="00A10106">
              <w:rPr>
                <w:bCs/>
              </w:rPr>
              <w:t>р</w:t>
            </w:r>
            <w:proofErr w:type="gramEnd"/>
            <w:r w:rsidRPr="00A10106">
              <w:rPr>
                <w:bCs/>
              </w:rPr>
              <w:t>іктіру арқылы баланың толыққанды даму ортасын ұйымдастыру»</w:t>
            </w:r>
          </w:p>
          <w:p w14:paraId="0AFCF91A" w14:textId="77777777" w:rsidR="005A4C2B" w:rsidRPr="00A10106" w:rsidRDefault="005A4C2B" w:rsidP="00AB27DA">
            <w:pPr>
              <w:contextualSpacing/>
            </w:pPr>
            <w:r w:rsidRPr="00A10106">
              <w:t>1. «Баланың қызығушылығы мен қажеттілігін ескере отырып ұйымдастырылған і</w:t>
            </w:r>
            <w:proofErr w:type="gramStart"/>
            <w:r w:rsidRPr="00A10106">
              <w:t>с-</w:t>
            </w:r>
            <w:proofErr w:type="gramEnd"/>
            <w:r w:rsidRPr="00A10106">
              <w:t>әрекеттерді  орталықтарда жоспарлау»</w:t>
            </w:r>
          </w:p>
          <w:p w14:paraId="25ECFF9D" w14:textId="77777777" w:rsidR="005A4C2B" w:rsidRPr="00A10106" w:rsidRDefault="005A4C2B" w:rsidP="00AB27DA">
            <w:pPr>
              <w:contextualSpacing/>
            </w:pPr>
            <w:r w:rsidRPr="00A10106">
              <w:t xml:space="preserve"> (іс-тәжірибемен </w:t>
            </w:r>
            <w:r w:rsidRPr="00A10106">
              <w:lastRenderedPageBreak/>
              <w:t>алмасу).</w:t>
            </w:r>
          </w:p>
          <w:p w14:paraId="1016E11C" w14:textId="77777777" w:rsidR="005A4C2B" w:rsidRPr="00A10106" w:rsidRDefault="005A4C2B" w:rsidP="00AB27DA">
            <w:pPr>
              <w:contextualSpacing/>
              <w:jc w:val="both"/>
            </w:pPr>
            <w:r w:rsidRPr="00A10106">
              <w:t>2.«Ұйымдастырылған і</w:t>
            </w:r>
            <w:proofErr w:type="gramStart"/>
            <w:r w:rsidRPr="00A10106">
              <w:t>с-</w:t>
            </w:r>
            <w:proofErr w:type="gramEnd"/>
            <w:r w:rsidRPr="00A10106">
              <w:t>әрекеттерді күн тәртібіне кіріктіруде тілдік нормаларды меңгерту міндеттерін  шешу жолдары» (баяндама)</w:t>
            </w:r>
          </w:p>
          <w:p w14:paraId="58C6B60E" w14:textId="77777777" w:rsidR="005A4C2B" w:rsidRPr="00A10106" w:rsidRDefault="005A4C2B" w:rsidP="00AB27DA">
            <w:pPr>
              <w:contextualSpacing/>
            </w:pPr>
            <w:r w:rsidRPr="00A10106">
              <w:t xml:space="preserve">3. «Білім беру бағыттарын кіріктіруде баланың танымдық-коммуникативтік дағдыларын дамыту міндеттерін шешу үшін жобалау-зерттеу әдісін тиімді қолдану»  </w:t>
            </w:r>
          </w:p>
          <w:p w14:paraId="5A430A7B" w14:textId="77777777" w:rsidR="005A4C2B" w:rsidRPr="00A10106" w:rsidRDefault="005A4C2B" w:rsidP="00AB27DA">
            <w:pPr>
              <w:contextualSpacing/>
            </w:pPr>
            <w:r w:rsidRPr="00A10106">
              <w:t>(іс-тәжірибемен алмасу).</w:t>
            </w:r>
          </w:p>
          <w:p w14:paraId="58F5F0E4" w14:textId="77777777" w:rsidR="005A4C2B" w:rsidRPr="00A10106" w:rsidRDefault="005A4C2B" w:rsidP="00AB27DA">
            <w:pPr>
              <w:contextualSpacing/>
              <w:jc w:val="both"/>
            </w:pPr>
            <w:r w:rsidRPr="00A10106">
              <w:t>4.«Балалар ұжымында тұлғараарлық қарым-қатынастарды дамыту арқылы баланың әлеуметтенуін қамтамасыз ету» (баяндама).</w:t>
            </w:r>
          </w:p>
          <w:p w14:paraId="6E273D5B" w14:textId="77777777" w:rsidR="005A4C2B" w:rsidRPr="00A10106" w:rsidRDefault="005A4C2B" w:rsidP="00AB27DA">
            <w:pPr>
              <w:contextualSpacing/>
            </w:pPr>
          </w:p>
        </w:tc>
        <w:tc>
          <w:tcPr>
            <w:tcW w:w="3294" w:type="dxa"/>
            <w:tcBorders>
              <w:top w:val="single" w:sz="4" w:space="0" w:color="auto"/>
              <w:left w:val="single" w:sz="4" w:space="0" w:color="auto"/>
              <w:bottom w:val="single" w:sz="4" w:space="0" w:color="auto"/>
              <w:right w:val="single" w:sz="4" w:space="0" w:color="auto"/>
            </w:tcBorders>
          </w:tcPr>
          <w:p w14:paraId="7269C6CA" w14:textId="77777777" w:rsidR="005A4C2B" w:rsidRPr="00A10106" w:rsidRDefault="005A4C2B" w:rsidP="00AB27DA">
            <w:pPr>
              <w:contextualSpacing/>
              <w:jc w:val="both"/>
              <w:rPr>
                <w:bCs/>
              </w:rPr>
            </w:pPr>
            <w:r w:rsidRPr="00A10106">
              <w:rPr>
                <w:bCs/>
              </w:rPr>
              <w:lastRenderedPageBreak/>
              <w:t>1.Тәрбиешілерге балалардың қызығушылық орталықтарындағы іс-әрекеттерін ұйымдастыру және білім беру бағыттарын өзара кіріктіру бойынша іс-тәжірибелерін жетілдіру ұсынылсын.</w:t>
            </w:r>
          </w:p>
          <w:p w14:paraId="5EFC219A" w14:textId="77777777" w:rsidR="005A4C2B" w:rsidRPr="00A10106" w:rsidRDefault="005A4C2B" w:rsidP="00AB27DA">
            <w:pPr>
              <w:contextualSpacing/>
              <w:jc w:val="both"/>
              <w:rPr>
                <w:bCs/>
              </w:rPr>
            </w:pPr>
            <w:r w:rsidRPr="00A10106">
              <w:rPr>
                <w:bCs/>
              </w:rPr>
              <w:t xml:space="preserve">2. Білім беру бағыттарын кіріктіруде балаларға тілдік номаларды меңгерту жұмысы жалғастырылсын. </w:t>
            </w:r>
          </w:p>
          <w:p w14:paraId="09A1F248" w14:textId="77777777" w:rsidR="005A4C2B" w:rsidRPr="00A10106" w:rsidRDefault="005A4C2B" w:rsidP="00AB27DA">
            <w:pPr>
              <w:contextualSpacing/>
              <w:jc w:val="both"/>
              <w:rPr>
                <w:bCs/>
              </w:rPr>
            </w:pPr>
            <w:r w:rsidRPr="00A10106">
              <w:rPr>
                <w:bCs/>
              </w:rPr>
              <w:t xml:space="preserve">3.Балалардың тілдік </w:t>
            </w:r>
            <w:r w:rsidRPr="00A10106">
              <w:rPr>
                <w:bCs/>
              </w:rPr>
              <w:lastRenderedPageBreak/>
              <w:t>қорларын сөздік минимум сөздерімен байыту жүзеге асырылсын.</w:t>
            </w:r>
          </w:p>
          <w:p w14:paraId="24D865C3" w14:textId="77777777" w:rsidR="005A4C2B" w:rsidRPr="00A10106" w:rsidRDefault="005A4C2B" w:rsidP="00AB27DA">
            <w:pPr>
              <w:contextualSpacing/>
              <w:jc w:val="both"/>
              <w:rPr>
                <w:bCs/>
                <w:color w:val="000000"/>
              </w:rPr>
            </w:pPr>
            <w:r w:rsidRPr="00A10106">
              <w:rPr>
                <w:bCs/>
              </w:rPr>
              <w:t xml:space="preserve">4. Тәрбиелеу мен оқыту процесін ұйымдастыруда балалардың коммуникативтік, танымдық, шығаршмашылық, әлеуметтік дағдыларын дамытуға бағытталған жобалау-зерттеу әдісін тиімді қолданудың жолдары қарастырылсын. </w:t>
            </w:r>
          </w:p>
          <w:p w14:paraId="1CC4A6C2" w14:textId="77777777" w:rsidR="005A4C2B" w:rsidRPr="00A10106" w:rsidRDefault="005A4C2B" w:rsidP="00AB27DA">
            <w:pPr>
              <w:contextualSpacing/>
              <w:jc w:val="both"/>
              <w:rPr>
                <w:bCs/>
              </w:rPr>
            </w:pPr>
            <w:r w:rsidRPr="00A10106">
              <w:rPr>
                <w:bCs/>
              </w:rPr>
              <w:t xml:space="preserve">5.Топтарда педагогтар балалардың өзара жағымды қарым-қатынасының дамуына әсер ететін тәрбиелеу әдістерін қолдануға көңіл бөлсін. </w:t>
            </w:r>
          </w:p>
          <w:p w14:paraId="163E0FBC" w14:textId="3E1E8FA0" w:rsidR="005A4C2B" w:rsidRPr="00A10106" w:rsidRDefault="005A4C2B" w:rsidP="00AB27DA">
            <w:pPr>
              <w:contextualSpacing/>
              <w:jc w:val="both"/>
              <w:rPr>
                <w:bCs/>
              </w:rPr>
            </w:pPr>
          </w:p>
        </w:tc>
      </w:tr>
      <w:tr w:rsidR="005A4C2B" w:rsidRPr="00F3615B" w14:paraId="7278EBB0" w14:textId="77777777" w:rsidTr="00AB27DA">
        <w:tc>
          <w:tcPr>
            <w:tcW w:w="2677" w:type="dxa"/>
            <w:tcBorders>
              <w:top w:val="single" w:sz="4" w:space="0" w:color="auto"/>
              <w:left w:val="single" w:sz="4" w:space="0" w:color="auto"/>
              <w:bottom w:val="single" w:sz="4" w:space="0" w:color="auto"/>
              <w:right w:val="single" w:sz="4" w:space="0" w:color="auto"/>
            </w:tcBorders>
          </w:tcPr>
          <w:p w14:paraId="034C0335" w14:textId="77777777" w:rsidR="005A4C2B" w:rsidRPr="00A10106" w:rsidRDefault="005A4C2B" w:rsidP="00AB27DA">
            <w:pPr>
              <w:contextualSpacing/>
              <w:jc w:val="both"/>
              <w:rPr>
                <w:color w:val="000000"/>
                <w:spacing w:val="2"/>
                <w:lang w:eastAsia="ru-RU"/>
              </w:rPr>
            </w:pPr>
            <w:r w:rsidRPr="00A10106">
              <w:rPr>
                <w:color w:val="000000"/>
                <w:spacing w:val="2"/>
                <w:lang w:eastAsia="ru-RU"/>
              </w:rPr>
              <w:lastRenderedPageBreak/>
              <w:t xml:space="preserve">3.Педагог мамандардың өзара бірлескен әрекеті негізінде балалардың көркем-эстетикалық тәрбиесінің сапасын арттыру. </w:t>
            </w:r>
          </w:p>
          <w:p w14:paraId="1623C89F" w14:textId="77777777" w:rsidR="005A4C2B" w:rsidRPr="00A10106" w:rsidRDefault="005A4C2B" w:rsidP="00AB27DA">
            <w:pPr>
              <w:contextualSpacing/>
              <w:jc w:val="both"/>
            </w:pPr>
          </w:p>
        </w:tc>
        <w:tc>
          <w:tcPr>
            <w:tcW w:w="3232" w:type="dxa"/>
            <w:tcBorders>
              <w:top w:val="single" w:sz="4" w:space="0" w:color="auto"/>
              <w:left w:val="single" w:sz="4" w:space="0" w:color="auto"/>
              <w:bottom w:val="single" w:sz="4" w:space="0" w:color="auto"/>
              <w:right w:val="single" w:sz="4" w:space="0" w:color="auto"/>
            </w:tcBorders>
          </w:tcPr>
          <w:p w14:paraId="75D4305C" w14:textId="77777777" w:rsidR="005A4C2B" w:rsidRPr="00A10106" w:rsidRDefault="005A4C2B" w:rsidP="00AB27DA">
            <w:pPr>
              <w:contextualSpacing/>
              <w:jc w:val="both"/>
            </w:pPr>
            <w:r w:rsidRPr="00A10106">
              <w:t>Педагогикалық кеңес:</w:t>
            </w:r>
          </w:p>
          <w:p w14:paraId="68503DE5" w14:textId="77777777" w:rsidR="005A4C2B" w:rsidRPr="00A10106" w:rsidRDefault="005A4C2B" w:rsidP="00AB27DA">
            <w:pPr>
              <w:contextualSpacing/>
              <w:jc w:val="both"/>
              <w:rPr>
                <w:bCs/>
              </w:rPr>
            </w:pPr>
            <w:r w:rsidRPr="00A10106">
              <w:rPr>
                <w:bCs/>
              </w:rPr>
              <w:t xml:space="preserve">«Мектепке дейінгі ұйымда көркем-эстетикалық тәрбиеге деген </w:t>
            </w:r>
            <w:proofErr w:type="gramStart"/>
            <w:r w:rsidRPr="00A10106">
              <w:rPr>
                <w:bCs/>
              </w:rPr>
              <w:t>жа</w:t>
            </w:r>
            <w:proofErr w:type="gramEnd"/>
            <w:r w:rsidRPr="00A10106">
              <w:rPr>
                <w:bCs/>
              </w:rPr>
              <w:t xml:space="preserve">ңа көзқарас және оны жүзеге асыру  жолдары»  </w:t>
            </w:r>
          </w:p>
          <w:p w14:paraId="6963596C" w14:textId="77777777" w:rsidR="005A4C2B" w:rsidRPr="00A10106" w:rsidRDefault="005A4C2B" w:rsidP="00AB27DA">
            <w:pPr>
              <w:contextualSpacing/>
            </w:pPr>
            <w:r w:rsidRPr="00A10106">
              <w:t>1.«Мектеп жасына дейінгі баланың көркем-эстетикалық тәрбиесінің заманауи міндеттерін шешуде педагогтардың өзара әрекеттестігінің маңызы» (баяндама).</w:t>
            </w:r>
          </w:p>
          <w:p w14:paraId="236A7F45" w14:textId="77777777" w:rsidR="005A4C2B" w:rsidRPr="00A10106" w:rsidRDefault="005A4C2B" w:rsidP="00AB27DA">
            <w:pPr>
              <w:contextualSpacing/>
            </w:pPr>
            <w:r w:rsidRPr="00A10106">
              <w:t>2. «Мекпке дейінгі ұйымда т</w:t>
            </w:r>
            <w:r w:rsidRPr="00A10106">
              <w:rPr>
                <w:color w:val="000000"/>
              </w:rPr>
              <w:t>әрбиеленушілердің өзіндік шығармашылық іс-әрекеті үшін жағдай жасау»</w:t>
            </w:r>
          </w:p>
          <w:p w14:paraId="47A13748" w14:textId="77777777" w:rsidR="005A4C2B" w:rsidRPr="00A10106" w:rsidRDefault="005A4C2B" w:rsidP="00AB27DA">
            <w:pPr>
              <w:contextualSpacing/>
            </w:pPr>
            <w:r w:rsidRPr="00A10106">
              <w:lastRenderedPageBreak/>
              <w:t>3.«Өнер туындыларын таныстыру арқылы мектепалды топ балаларын ғылыми-зерттеушілік іс-әрекетке жұмылдыруда музыка жетекшісі мен тәрбиешінің бірлескен әрекеті» (тәжірибемен алмасу)</w:t>
            </w:r>
          </w:p>
          <w:p w14:paraId="0ED2AE5C" w14:textId="77777777" w:rsidR="005A4C2B" w:rsidRPr="00A10106" w:rsidRDefault="005A4C2B" w:rsidP="00AB27DA">
            <w:pPr>
              <w:contextualSpacing/>
            </w:pPr>
            <w:r w:rsidRPr="00A10106">
              <w:t>4.«Бейнелеу өнері іс-әрекетінде ересек топтарда АКТ қолдану ерекшеліктері» (тәжірибемен алмасу)</w:t>
            </w:r>
          </w:p>
          <w:p w14:paraId="4377B3CC" w14:textId="77777777" w:rsidR="005A4C2B" w:rsidRPr="00A10106" w:rsidRDefault="005A4C2B" w:rsidP="00AB27DA">
            <w:pPr>
              <w:contextualSpacing/>
            </w:pPr>
            <w:r w:rsidRPr="00A10106">
              <w:t>5. «Психологиялық дамуында тежеуліктері бар балалардың көркем-эстетикалық тәрбиесін жүзеге асыруда мамандардың бірлескен жұмысын ұйымдастыру». (тәжірибемен алмасу)</w:t>
            </w:r>
          </w:p>
          <w:p w14:paraId="623971AC" w14:textId="77777777" w:rsidR="005A4C2B" w:rsidRPr="00A10106" w:rsidRDefault="005A4C2B" w:rsidP="00AB27DA">
            <w:pPr>
              <w:contextualSpacing/>
              <w:jc w:val="both"/>
              <w:rPr>
                <w:bCs/>
              </w:rPr>
            </w:pPr>
          </w:p>
        </w:tc>
        <w:tc>
          <w:tcPr>
            <w:tcW w:w="3294" w:type="dxa"/>
            <w:tcBorders>
              <w:top w:val="single" w:sz="4" w:space="0" w:color="auto"/>
              <w:left w:val="single" w:sz="4" w:space="0" w:color="auto"/>
              <w:bottom w:val="single" w:sz="4" w:space="0" w:color="auto"/>
              <w:right w:val="single" w:sz="4" w:space="0" w:color="auto"/>
            </w:tcBorders>
          </w:tcPr>
          <w:p w14:paraId="50CAC826" w14:textId="77777777" w:rsidR="005A4C2B" w:rsidRPr="00A10106" w:rsidRDefault="005A4C2B" w:rsidP="00AB27DA">
            <w:pPr>
              <w:contextualSpacing/>
              <w:rPr>
                <w:bCs/>
              </w:rPr>
            </w:pPr>
            <w:r w:rsidRPr="00A10106">
              <w:rPr>
                <w:bCs/>
              </w:rPr>
              <w:lastRenderedPageBreak/>
              <w:t>1. Көркем-эстетикалық бағытта ұйымдастырылатын жұмыстарды іске асыруда педагогтардың өзара бірлескен әрекеттерін жетілдіру.</w:t>
            </w:r>
          </w:p>
          <w:p w14:paraId="0E6D2C87" w14:textId="77777777" w:rsidR="005A4C2B" w:rsidRPr="00A10106" w:rsidRDefault="005A4C2B" w:rsidP="00AB27DA">
            <w:pPr>
              <w:pStyle w:val="ad"/>
              <w:shd w:val="clear" w:color="auto" w:fill="FFFFFF"/>
              <w:spacing w:before="0" w:beforeAutospacing="0" w:after="240" w:afterAutospacing="0"/>
              <w:contextualSpacing/>
              <w:textAlignment w:val="baseline"/>
              <w:rPr>
                <w:bCs/>
                <w:sz w:val="28"/>
                <w:szCs w:val="28"/>
                <w:lang w:val="kk-KZ"/>
              </w:rPr>
            </w:pPr>
            <w:r w:rsidRPr="00A10106">
              <w:rPr>
                <w:bCs/>
                <w:sz w:val="28"/>
                <w:szCs w:val="28"/>
                <w:lang w:val="kk-KZ"/>
              </w:rPr>
              <w:t>2. Топта баланың шығармашылық қабілетін дамытуға мүмкіндік беретін заттық-дамытушы кеңістікті қажетті материалдармен толықтыру және түрлендіру.</w:t>
            </w:r>
          </w:p>
          <w:p w14:paraId="0D51FEE7" w14:textId="77777777" w:rsidR="005A4C2B" w:rsidRPr="00A10106" w:rsidRDefault="005A4C2B" w:rsidP="00AB27DA">
            <w:pPr>
              <w:pStyle w:val="ad"/>
              <w:shd w:val="clear" w:color="auto" w:fill="FFFFFF"/>
              <w:spacing w:before="0" w:beforeAutospacing="0" w:after="240" w:afterAutospacing="0"/>
              <w:contextualSpacing/>
              <w:jc w:val="both"/>
              <w:textAlignment w:val="baseline"/>
              <w:rPr>
                <w:bCs/>
                <w:sz w:val="28"/>
                <w:szCs w:val="28"/>
                <w:lang w:val="kk-KZ"/>
              </w:rPr>
            </w:pPr>
            <w:r w:rsidRPr="00A10106">
              <w:rPr>
                <w:bCs/>
                <w:sz w:val="28"/>
                <w:szCs w:val="28"/>
                <w:lang w:val="kk-KZ"/>
              </w:rPr>
              <w:t>Жауапты: топ тәрбиешілері.</w:t>
            </w:r>
          </w:p>
          <w:p w14:paraId="1DAC9ED0" w14:textId="77777777" w:rsidR="005A4C2B" w:rsidRPr="00A10106" w:rsidRDefault="005A4C2B" w:rsidP="00AB27DA">
            <w:pPr>
              <w:pStyle w:val="ad"/>
              <w:shd w:val="clear" w:color="auto" w:fill="FFFFFF"/>
              <w:spacing w:before="0" w:beforeAutospacing="0" w:after="240" w:afterAutospacing="0"/>
              <w:contextualSpacing/>
              <w:jc w:val="both"/>
              <w:textAlignment w:val="baseline"/>
              <w:rPr>
                <w:bCs/>
                <w:sz w:val="28"/>
                <w:szCs w:val="28"/>
                <w:lang w:val="kk-KZ"/>
              </w:rPr>
            </w:pPr>
            <w:r w:rsidRPr="00A10106">
              <w:rPr>
                <w:bCs/>
                <w:sz w:val="28"/>
                <w:szCs w:val="28"/>
                <w:lang w:val="kk-KZ"/>
              </w:rPr>
              <w:t>Мерзімі: оқу жылы барысында.</w:t>
            </w:r>
          </w:p>
          <w:p w14:paraId="02556290" w14:textId="4474B9AF" w:rsidR="005A4C2B" w:rsidRPr="00A10106" w:rsidRDefault="00A4411D" w:rsidP="00AB27DA">
            <w:pPr>
              <w:pStyle w:val="ad"/>
              <w:shd w:val="clear" w:color="auto" w:fill="FFFFFF"/>
              <w:spacing w:before="0" w:beforeAutospacing="0" w:after="240" w:afterAutospacing="0"/>
              <w:contextualSpacing/>
              <w:textAlignment w:val="baseline"/>
              <w:rPr>
                <w:bCs/>
                <w:sz w:val="28"/>
                <w:szCs w:val="28"/>
                <w:lang w:val="kk-KZ"/>
              </w:rPr>
            </w:pPr>
            <w:r>
              <w:rPr>
                <w:bCs/>
                <w:sz w:val="28"/>
                <w:szCs w:val="28"/>
                <w:lang w:val="kk-KZ"/>
              </w:rPr>
              <w:lastRenderedPageBreak/>
              <w:t xml:space="preserve"> 3. Балабақша</w:t>
            </w:r>
            <w:r w:rsidR="005A4C2B" w:rsidRPr="00A10106">
              <w:rPr>
                <w:bCs/>
                <w:sz w:val="28"/>
                <w:szCs w:val="28"/>
                <w:lang w:val="kk-KZ"/>
              </w:rPr>
              <w:t xml:space="preserve">да мектеп жасына дейінгі балаларды өнер туындыларымен таныстыруға қажетті қызықты материалдар қорын жинақтау жолдарын қарастыру. </w:t>
            </w:r>
          </w:p>
          <w:p w14:paraId="20B2EF5A" w14:textId="77777777" w:rsidR="005A4C2B" w:rsidRPr="00A10106" w:rsidRDefault="005A4C2B" w:rsidP="00AB27DA">
            <w:pPr>
              <w:pStyle w:val="ad"/>
              <w:shd w:val="clear" w:color="auto" w:fill="FFFFFF"/>
              <w:spacing w:before="0" w:beforeAutospacing="0" w:after="240" w:afterAutospacing="0"/>
              <w:contextualSpacing/>
              <w:textAlignment w:val="baseline"/>
              <w:rPr>
                <w:bCs/>
                <w:sz w:val="28"/>
                <w:szCs w:val="28"/>
                <w:lang w:val="kk-KZ"/>
              </w:rPr>
            </w:pPr>
            <w:r w:rsidRPr="00A10106">
              <w:rPr>
                <w:bCs/>
                <w:sz w:val="28"/>
                <w:szCs w:val="28"/>
                <w:lang w:val="kk-KZ"/>
              </w:rPr>
              <w:t>4. Бөбекжайда ерекше білім беру қажеттіліктері бар балалардың шығармашылық дамуын қамтамасы етуде арнайы мамандар мен тәрбиешілердің өзара әрекеттестігін жетілдіру.</w:t>
            </w:r>
          </w:p>
          <w:p w14:paraId="0B951CA7" w14:textId="6795D1B0" w:rsidR="005A4C2B" w:rsidRPr="00A10106" w:rsidRDefault="005A4C2B" w:rsidP="00AB27DA">
            <w:pPr>
              <w:pStyle w:val="ad"/>
              <w:shd w:val="clear" w:color="auto" w:fill="FFFFFF"/>
              <w:spacing w:before="0" w:beforeAutospacing="0" w:after="240" w:afterAutospacing="0"/>
              <w:contextualSpacing/>
              <w:textAlignment w:val="baseline"/>
              <w:rPr>
                <w:sz w:val="28"/>
                <w:szCs w:val="28"/>
                <w:lang w:val="kk-KZ"/>
              </w:rPr>
            </w:pPr>
            <w:r w:rsidRPr="00A10106">
              <w:rPr>
                <w:bCs/>
                <w:sz w:val="28"/>
                <w:szCs w:val="28"/>
                <w:lang w:val="kk-KZ"/>
              </w:rPr>
              <w:t>5.</w:t>
            </w:r>
            <w:r w:rsidRPr="00A10106">
              <w:rPr>
                <w:sz w:val="28"/>
                <w:szCs w:val="28"/>
                <w:lang w:val="kk-KZ"/>
              </w:rPr>
              <w:t xml:space="preserve"> </w:t>
            </w:r>
            <w:r w:rsidR="00A4411D">
              <w:rPr>
                <w:bCs/>
                <w:sz w:val="28"/>
                <w:szCs w:val="28"/>
                <w:lang w:val="kk-KZ"/>
              </w:rPr>
              <w:t>Балабақша</w:t>
            </w:r>
            <w:r w:rsidR="00A4411D" w:rsidRPr="00A10106">
              <w:rPr>
                <w:bCs/>
                <w:sz w:val="28"/>
                <w:szCs w:val="28"/>
                <w:lang w:val="kk-KZ"/>
              </w:rPr>
              <w:t>да</w:t>
            </w:r>
            <w:r w:rsidRPr="00A10106">
              <w:rPr>
                <w:sz w:val="28"/>
                <w:szCs w:val="28"/>
                <w:lang w:val="kk-KZ"/>
              </w:rPr>
              <w:t xml:space="preserve"> көркем-эстетикалық тәрбие бағытын жетілдірудің заманауи әдістерін зерделеу және тәжірибеге енгізу.</w:t>
            </w:r>
          </w:p>
        </w:tc>
      </w:tr>
    </w:tbl>
    <w:p w14:paraId="23F6A18C" w14:textId="2D9CE620" w:rsidR="005A4C2B" w:rsidRPr="00A10106" w:rsidRDefault="005A4C2B" w:rsidP="005A4C2B">
      <w:pPr>
        <w:suppressAutoHyphens/>
        <w:ind w:firstLine="708"/>
        <w:jc w:val="both"/>
        <w:rPr>
          <w:rFonts w:ascii="Times New Roman" w:hAnsi="Times New Roman" w:cs="Times New Roman"/>
          <w:sz w:val="28"/>
          <w:szCs w:val="28"/>
          <w:lang w:val="kk-KZ"/>
        </w:rPr>
      </w:pPr>
      <w:r w:rsidRPr="00A10106">
        <w:rPr>
          <w:rFonts w:ascii="Times New Roman" w:hAnsi="Times New Roman" w:cs="Times New Roman"/>
          <w:sz w:val="28"/>
          <w:szCs w:val="28"/>
          <w:lang w:val="kk-KZ"/>
        </w:rPr>
        <w:lastRenderedPageBreak/>
        <w:t xml:space="preserve"> 2023-2024 оқу жылында </w:t>
      </w:r>
      <w:r w:rsidR="00A4411D">
        <w:rPr>
          <w:bCs/>
          <w:sz w:val="28"/>
          <w:szCs w:val="28"/>
          <w:lang w:val="kk-KZ"/>
        </w:rPr>
        <w:t>Балабақша</w:t>
      </w:r>
      <w:r w:rsidR="00A4411D" w:rsidRPr="00A10106">
        <w:rPr>
          <w:bCs/>
          <w:sz w:val="28"/>
          <w:szCs w:val="28"/>
          <w:lang w:val="kk-KZ"/>
        </w:rPr>
        <w:t>да</w:t>
      </w:r>
      <w:r w:rsidRPr="00A10106">
        <w:rPr>
          <w:rFonts w:ascii="Times New Roman" w:hAnsi="Times New Roman" w:cs="Times New Roman"/>
          <w:sz w:val="28"/>
          <w:szCs w:val="28"/>
          <w:lang w:val="kk-KZ"/>
        </w:rPr>
        <w:t xml:space="preserve"> төмендегідей төрт әдістемелік кеңес ұйымдастырылды:</w:t>
      </w:r>
    </w:p>
    <w:tbl>
      <w:tblPr>
        <w:tblStyle w:val="ac"/>
        <w:tblW w:w="9185" w:type="dxa"/>
        <w:tblInd w:w="137" w:type="dxa"/>
        <w:tblLayout w:type="fixed"/>
        <w:tblLook w:val="04A0" w:firstRow="1" w:lastRow="0" w:firstColumn="1" w:lastColumn="0" w:noHBand="0" w:noVBand="1"/>
      </w:tblPr>
      <w:tblGrid>
        <w:gridCol w:w="1814"/>
        <w:gridCol w:w="2410"/>
        <w:gridCol w:w="4961"/>
      </w:tblGrid>
      <w:tr w:rsidR="005A4C2B" w:rsidRPr="00A10106" w14:paraId="60018855" w14:textId="77777777" w:rsidTr="00AB27DA">
        <w:tc>
          <w:tcPr>
            <w:tcW w:w="1814" w:type="dxa"/>
            <w:tcBorders>
              <w:top w:val="single" w:sz="4" w:space="0" w:color="auto"/>
              <w:left w:val="single" w:sz="4" w:space="0" w:color="auto"/>
              <w:bottom w:val="single" w:sz="4" w:space="0" w:color="auto"/>
              <w:right w:val="single" w:sz="4" w:space="0" w:color="auto"/>
            </w:tcBorders>
            <w:hideMark/>
          </w:tcPr>
          <w:p w14:paraId="47A02CD5" w14:textId="77777777" w:rsidR="005A4C2B" w:rsidRPr="00A10106" w:rsidRDefault="005A4C2B" w:rsidP="00AB27DA">
            <w:pPr>
              <w:pStyle w:val="aa"/>
              <w:keepNext/>
              <w:tabs>
                <w:tab w:val="left" w:pos="851"/>
              </w:tabs>
              <w:spacing w:after="0"/>
              <w:ind w:left="0"/>
              <w:contextualSpacing/>
              <w:jc w:val="both"/>
            </w:pPr>
            <w:r w:rsidRPr="00A10106">
              <w:t>Өткізілген мерзімі</w:t>
            </w:r>
          </w:p>
        </w:tc>
        <w:tc>
          <w:tcPr>
            <w:tcW w:w="2410" w:type="dxa"/>
            <w:tcBorders>
              <w:top w:val="single" w:sz="4" w:space="0" w:color="auto"/>
              <w:left w:val="single" w:sz="4" w:space="0" w:color="auto"/>
              <w:bottom w:val="single" w:sz="4" w:space="0" w:color="auto"/>
              <w:right w:val="single" w:sz="4" w:space="0" w:color="auto"/>
            </w:tcBorders>
            <w:hideMark/>
          </w:tcPr>
          <w:p w14:paraId="66E4D153" w14:textId="77777777" w:rsidR="005A4C2B" w:rsidRPr="00A10106" w:rsidRDefault="005A4C2B" w:rsidP="00AB27DA">
            <w:pPr>
              <w:pStyle w:val="aa"/>
              <w:keepNext/>
              <w:tabs>
                <w:tab w:val="left" w:pos="851"/>
              </w:tabs>
              <w:spacing w:after="0"/>
              <w:ind w:left="0"/>
              <w:contextualSpacing/>
              <w:jc w:val="both"/>
            </w:pPr>
            <w:r w:rsidRPr="00A10106">
              <w:t>Тақырыбы</w:t>
            </w:r>
          </w:p>
        </w:tc>
        <w:tc>
          <w:tcPr>
            <w:tcW w:w="4961" w:type="dxa"/>
            <w:tcBorders>
              <w:top w:val="single" w:sz="4" w:space="0" w:color="auto"/>
              <w:left w:val="single" w:sz="4" w:space="0" w:color="auto"/>
              <w:bottom w:val="single" w:sz="4" w:space="0" w:color="auto"/>
              <w:right w:val="single" w:sz="4" w:space="0" w:color="auto"/>
            </w:tcBorders>
            <w:hideMark/>
          </w:tcPr>
          <w:p w14:paraId="733F5735" w14:textId="77777777" w:rsidR="005A4C2B" w:rsidRPr="00A10106" w:rsidRDefault="005A4C2B" w:rsidP="00AB27DA">
            <w:pPr>
              <w:pStyle w:val="aa"/>
              <w:keepNext/>
              <w:tabs>
                <w:tab w:val="left" w:pos="851"/>
              </w:tabs>
              <w:spacing w:after="0"/>
              <w:ind w:left="0"/>
              <w:contextualSpacing/>
              <w:jc w:val="both"/>
            </w:pPr>
            <w:r w:rsidRPr="00A10106">
              <w:t>Қарастырылған сұрақтар</w:t>
            </w:r>
          </w:p>
        </w:tc>
      </w:tr>
      <w:tr w:rsidR="005A4C2B" w:rsidRPr="00A10106" w14:paraId="7A2113D0" w14:textId="77777777" w:rsidTr="00AB27DA">
        <w:tc>
          <w:tcPr>
            <w:tcW w:w="1814" w:type="dxa"/>
            <w:tcBorders>
              <w:top w:val="single" w:sz="4" w:space="0" w:color="auto"/>
              <w:left w:val="single" w:sz="4" w:space="0" w:color="auto"/>
              <w:bottom w:val="single" w:sz="4" w:space="0" w:color="auto"/>
              <w:right w:val="single" w:sz="4" w:space="0" w:color="auto"/>
            </w:tcBorders>
            <w:hideMark/>
          </w:tcPr>
          <w:p w14:paraId="35D81D4A" w14:textId="77777777" w:rsidR="005A4C2B" w:rsidRPr="00A10106" w:rsidRDefault="005A4C2B" w:rsidP="00AB27DA">
            <w:pPr>
              <w:pStyle w:val="aa"/>
              <w:tabs>
                <w:tab w:val="left" w:pos="851"/>
              </w:tabs>
              <w:spacing w:after="0"/>
              <w:ind w:left="0"/>
              <w:contextualSpacing/>
            </w:pPr>
            <w:r w:rsidRPr="00A10106">
              <w:t>2023 ж. қыркүйек</w:t>
            </w:r>
          </w:p>
        </w:tc>
        <w:tc>
          <w:tcPr>
            <w:tcW w:w="2410" w:type="dxa"/>
            <w:tcBorders>
              <w:top w:val="single" w:sz="4" w:space="0" w:color="auto"/>
              <w:left w:val="single" w:sz="4" w:space="0" w:color="auto"/>
              <w:bottom w:val="single" w:sz="4" w:space="0" w:color="auto"/>
              <w:right w:val="single" w:sz="4" w:space="0" w:color="auto"/>
            </w:tcBorders>
            <w:hideMark/>
          </w:tcPr>
          <w:p w14:paraId="3EE875C0" w14:textId="77777777" w:rsidR="005A4C2B" w:rsidRPr="00A10106" w:rsidRDefault="005A4C2B" w:rsidP="00AB27DA">
            <w:pPr>
              <w:contextualSpacing/>
              <w:jc w:val="both"/>
            </w:pPr>
            <w:r w:rsidRPr="00A10106">
              <w:t>«Ұйымдастыру-лық әдістемелік кеңес»</w:t>
            </w:r>
          </w:p>
          <w:p w14:paraId="76FA26BB" w14:textId="77777777" w:rsidR="005A4C2B" w:rsidRPr="00A10106" w:rsidRDefault="005A4C2B" w:rsidP="00AB27DA">
            <w:pPr>
              <w:contextualSpacing/>
            </w:pPr>
          </w:p>
        </w:tc>
        <w:tc>
          <w:tcPr>
            <w:tcW w:w="4961" w:type="dxa"/>
            <w:tcBorders>
              <w:top w:val="single" w:sz="4" w:space="0" w:color="auto"/>
              <w:left w:val="single" w:sz="4" w:space="0" w:color="auto"/>
              <w:bottom w:val="single" w:sz="4" w:space="0" w:color="auto"/>
              <w:right w:val="single" w:sz="4" w:space="0" w:color="auto"/>
            </w:tcBorders>
            <w:hideMark/>
          </w:tcPr>
          <w:p w14:paraId="75ACC7EB" w14:textId="77777777" w:rsidR="005A4C2B" w:rsidRPr="00A10106" w:rsidRDefault="005A4C2B" w:rsidP="00AB27DA">
            <w:pPr>
              <w:contextualSpacing/>
              <w:jc w:val="both"/>
            </w:pPr>
            <w:r w:rsidRPr="00A10106">
              <w:t>1.2023-2024 оқу жылындағы әдістемелік кеңестің жұмыс жоспарын талқылау.</w:t>
            </w:r>
          </w:p>
          <w:p w14:paraId="007E8979" w14:textId="77777777" w:rsidR="005A4C2B" w:rsidRPr="00A10106" w:rsidRDefault="005A4C2B" w:rsidP="00AB27DA">
            <w:pPr>
              <w:contextualSpacing/>
              <w:jc w:val="both"/>
              <w:rPr>
                <w:color w:val="000000"/>
              </w:rPr>
            </w:pPr>
            <w:r w:rsidRPr="00A10106">
              <w:rPr>
                <w:color w:val="000000"/>
              </w:rPr>
              <w:t>2.Әдістемелік тақырыпты тәрбиелеу мен оқыту процесіне ендіру жолдарын айқындау.</w:t>
            </w:r>
          </w:p>
          <w:p w14:paraId="116C8741" w14:textId="77777777" w:rsidR="005A4C2B" w:rsidRPr="00A10106" w:rsidRDefault="005A4C2B" w:rsidP="00AB27DA">
            <w:pPr>
              <w:contextualSpacing/>
              <w:jc w:val="both"/>
              <w:rPr>
                <w:color w:val="000000"/>
              </w:rPr>
            </w:pPr>
            <w:r w:rsidRPr="00A10106">
              <w:rPr>
                <w:color w:val="000000"/>
              </w:rPr>
              <w:t xml:space="preserve">3.Мектепке дейінгі ұйым қызметінде басшылыққа алатын нормативтік-құқықтық құжаттарды зерделеу. </w:t>
            </w:r>
          </w:p>
          <w:p w14:paraId="0B8D871C" w14:textId="77777777" w:rsidR="005A4C2B" w:rsidRPr="00A10106" w:rsidRDefault="005A4C2B" w:rsidP="00AB27DA">
            <w:pPr>
              <w:contextualSpacing/>
              <w:jc w:val="both"/>
            </w:pPr>
            <w:r w:rsidRPr="00A10106">
              <w:t>4.Қосымша білім беру (үйірме жұмыстары) бойынша перспективалық жоспарларды қарастыру.</w:t>
            </w:r>
          </w:p>
          <w:p w14:paraId="4F84E884" w14:textId="77777777" w:rsidR="005A4C2B" w:rsidRPr="00A10106" w:rsidRDefault="005A4C2B" w:rsidP="00AB27DA">
            <w:pPr>
              <w:contextualSpacing/>
              <w:jc w:val="both"/>
            </w:pPr>
            <w:r w:rsidRPr="00A10106">
              <w:t>5.Тәлімгерлердің жұмыс жоспарларын қарастыру.</w:t>
            </w:r>
          </w:p>
          <w:p w14:paraId="38D90002" w14:textId="77777777" w:rsidR="005A4C2B" w:rsidRPr="00A10106" w:rsidRDefault="005A4C2B" w:rsidP="00AB27DA">
            <w:pPr>
              <w:contextualSpacing/>
              <w:jc w:val="both"/>
            </w:pPr>
            <w:r w:rsidRPr="00A10106">
              <w:t xml:space="preserve">6.Педагогтардың білімдерін жетілдіру </w:t>
            </w:r>
            <w:r w:rsidRPr="00A10106">
              <w:lastRenderedPageBreak/>
              <w:t>жоспарын қарастыру.</w:t>
            </w:r>
          </w:p>
          <w:p w14:paraId="3AC030E8" w14:textId="6A84E8B8" w:rsidR="005A4C2B" w:rsidRPr="00A10106" w:rsidRDefault="005A4C2B" w:rsidP="00AB27DA">
            <w:pPr>
              <w:pStyle w:val="aa"/>
              <w:tabs>
                <w:tab w:val="left" w:pos="851"/>
              </w:tabs>
              <w:spacing w:after="0"/>
              <w:ind w:left="0"/>
              <w:contextualSpacing/>
              <w:jc w:val="both"/>
            </w:pPr>
          </w:p>
        </w:tc>
      </w:tr>
      <w:tr w:rsidR="005A4C2B" w:rsidRPr="00A10106" w14:paraId="70C7B51C" w14:textId="77777777" w:rsidTr="00AB27DA">
        <w:tc>
          <w:tcPr>
            <w:tcW w:w="1814" w:type="dxa"/>
            <w:tcBorders>
              <w:top w:val="single" w:sz="4" w:space="0" w:color="auto"/>
              <w:left w:val="single" w:sz="4" w:space="0" w:color="auto"/>
              <w:bottom w:val="single" w:sz="4" w:space="0" w:color="auto"/>
              <w:right w:val="single" w:sz="4" w:space="0" w:color="auto"/>
            </w:tcBorders>
            <w:hideMark/>
          </w:tcPr>
          <w:p w14:paraId="6202031A" w14:textId="77777777" w:rsidR="005A4C2B" w:rsidRPr="00A10106" w:rsidRDefault="005A4C2B" w:rsidP="00AB27DA">
            <w:pPr>
              <w:pStyle w:val="aa"/>
              <w:tabs>
                <w:tab w:val="left" w:pos="851"/>
              </w:tabs>
              <w:spacing w:after="0"/>
              <w:ind w:left="0"/>
            </w:pPr>
            <w:r w:rsidRPr="00A10106">
              <w:lastRenderedPageBreak/>
              <w:t>2023 ж. желтоқсан</w:t>
            </w:r>
          </w:p>
        </w:tc>
        <w:tc>
          <w:tcPr>
            <w:tcW w:w="2410" w:type="dxa"/>
            <w:tcBorders>
              <w:top w:val="single" w:sz="4" w:space="0" w:color="auto"/>
              <w:left w:val="single" w:sz="4" w:space="0" w:color="auto"/>
              <w:bottom w:val="single" w:sz="4" w:space="0" w:color="auto"/>
              <w:right w:val="single" w:sz="4" w:space="0" w:color="auto"/>
            </w:tcBorders>
          </w:tcPr>
          <w:p w14:paraId="023DF60F" w14:textId="77777777" w:rsidR="005A4C2B" w:rsidRPr="00A10106" w:rsidRDefault="005A4C2B" w:rsidP="00AB27DA">
            <w:pPr>
              <w:contextualSpacing/>
              <w:jc w:val="both"/>
              <w:rPr>
                <w:bCs/>
              </w:rPr>
            </w:pPr>
            <w:r w:rsidRPr="00A10106">
              <w:rPr>
                <w:bCs/>
              </w:rPr>
              <w:t xml:space="preserve">«Жаңа инновациялық технологияларды тәрбиелеу мен оқыту процесіне ендірудегі педагогтардың озық іс-тәжірибелері: </w:t>
            </w:r>
            <w:r w:rsidRPr="00A10106">
              <w:rPr>
                <w:color w:val="000000"/>
              </w:rPr>
              <w:t>жетістіктер мен қиыншылықтар</w:t>
            </w:r>
            <w:r w:rsidRPr="00A10106">
              <w:rPr>
                <w:bCs/>
              </w:rPr>
              <w:t xml:space="preserve">» </w:t>
            </w:r>
          </w:p>
          <w:p w14:paraId="1E15495C" w14:textId="77777777" w:rsidR="005A4C2B" w:rsidRPr="00A10106" w:rsidRDefault="005A4C2B" w:rsidP="00AB27DA">
            <w:pPr>
              <w:pStyle w:val="aa"/>
              <w:tabs>
                <w:tab w:val="left" w:pos="851"/>
              </w:tabs>
              <w:spacing w:after="0"/>
              <w:ind w:left="0"/>
            </w:pPr>
          </w:p>
        </w:tc>
        <w:tc>
          <w:tcPr>
            <w:tcW w:w="4961" w:type="dxa"/>
            <w:tcBorders>
              <w:top w:val="single" w:sz="4" w:space="0" w:color="auto"/>
              <w:left w:val="single" w:sz="4" w:space="0" w:color="auto"/>
              <w:bottom w:val="single" w:sz="4" w:space="0" w:color="auto"/>
              <w:right w:val="single" w:sz="4" w:space="0" w:color="auto"/>
            </w:tcBorders>
          </w:tcPr>
          <w:p w14:paraId="31AC12D6" w14:textId="77777777" w:rsidR="005A4C2B" w:rsidRPr="00A10106" w:rsidRDefault="005A4C2B" w:rsidP="00AB27DA">
            <w:pPr>
              <w:contextualSpacing/>
              <w:jc w:val="both"/>
            </w:pPr>
            <w:r w:rsidRPr="00A10106">
              <w:t xml:space="preserve">1.Жаңа инновациялық технологияларды мектепке дейінгі ұйым жағдайында енгізу ерекшеліктері.  </w:t>
            </w:r>
            <w:r w:rsidRPr="00A10106">
              <w:rPr>
                <w:bCs/>
              </w:rPr>
              <w:t xml:space="preserve"> </w:t>
            </w:r>
          </w:p>
          <w:p w14:paraId="315B6001" w14:textId="77777777" w:rsidR="005A4C2B" w:rsidRPr="00A10106" w:rsidRDefault="005A4C2B" w:rsidP="00AB27DA">
            <w:pPr>
              <w:contextualSpacing/>
              <w:jc w:val="both"/>
            </w:pPr>
            <w:r w:rsidRPr="00A10106">
              <w:t>2.И</w:t>
            </w:r>
            <w:r w:rsidRPr="00A10106">
              <w:rPr>
                <w:color w:val="000000"/>
              </w:rPr>
              <w:t>нновациялық технологияларды қолданудағы педагогтардың жеке іс-тәжірибелері.</w:t>
            </w:r>
          </w:p>
          <w:p w14:paraId="197ECC0D" w14:textId="77777777" w:rsidR="005A4C2B" w:rsidRPr="00A10106" w:rsidRDefault="005A4C2B" w:rsidP="00AB27DA">
            <w:pPr>
              <w:contextualSpacing/>
              <w:jc w:val="both"/>
            </w:pPr>
            <w:r w:rsidRPr="00A10106">
              <w:t xml:space="preserve">3.Педагогтардың жаңа инновациялық технологияларды қолдану іс-тәжірибелерін таратуға байланысты құжаттарын қарастыру. </w:t>
            </w:r>
          </w:p>
          <w:p w14:paraId="3066BF5A" w14:textId="77777777" w:rsidR="005A4C2B" w:rsidRPr="00A10106" w:rsidRDefault="005A4C2B" w:rsidP="00AB27DA">
            <w:pPr>
              <w:pStyle w:val="aa"/>
              <w:tabs>
                <w:tab w:val="left" w:pos="851"/>
              </w:tabs>
              <w:spacing w:after="0"/>
              <w:ind w:left="0"/>
              <w:jc w:val="both"/>
            </w:pPr>
            <w:r w:rsidRPr="00A10106">
              <w:t>4.Мектепке дейінгі ұйымның инновациялық қызметіне ата-аналарды қатыстыру жолдары.</w:t>
            </w:r>
          </w:p>
        </w:tc>
      </w:tr>
      <w:tr w:rsidR="005A4C2B" w:rsidRPr="00A10106" w14:paraId="557ED5AB" w14:textId="77777777" w:rsidTr="00AB27DA">
        <w:tc>
          <w:tcPr>
            <w:tcW w:w="1814" w:type="dxa"/>
            <w:tcBorders>
              <w:top w:val="single" w:sz="4" w:space="0" w:color="auto"/>
              <w:left w:val="single" w:sz="4" w:space="0" w:color="auto"/>
              <w:bottom w:val="single" w:sz="4" w:space="0" w:color="auto"/>
              <w:right w:val="single" w:sz="4" w:space="0" w:color="auto"/>
            </w:tcBorders>
            <w:hideMark/>
          </w:tcPr>
          <w:p w14:paraId="387BF613" w14:textId="77777777" w:rsidR="005A4C2B" w:rsidRPr="00A10106" w:rsidRDefault="005A4C2B" w:rsidP="00AB27DA">
            <w:pPr>
              <w:pStyle w:val="aa"/>
              <w:tabs>
                <w:tab w:val="left" w:pos="851"/>
              </w:tabs>
              <w:spacing w:after="0"/>
              <w:ind w:left="0"/>
              <w:jc w:val="both"/>
            </w:pPr>
            <w:r w:rsidRPr="00A10106">
              <w:t>2024 ж. наурыз</w:t>
            </w:r>
          </w:p>
        </w:tc>
        <w:tc>
          <w:tcPr>
            <w:tcW w:w="2410" w:type="dxa"/>
            <w:tcBorders>
              <w:top w:val="single" w:sz="4" w:space="0" w:color="auto"/>
              <w:left w:val="single" w:sz="4" w:space="0" w:color="auto"/>
              <w:bottom w:val="single" w:sz="4" w:space="0" w:color="auto"/>
              <w:right w:val="single" w:sz="4" w:space="0" w:color="auto"/>
            </w:tcBorders>
            <w:hideMark/>
          </w:tcPr>
          <w:p w14:paraId="069BF6F8" w14:textId="77777777" w:rsidR="005A4C2B" w:rsidRPr="00A10106" w:rsidRDefault="005A4C2B" w:rsidP="00AB27DA">
            <w:pPr>
              <w:contextualSpacing/>
              <w:jc w:val="both"/>
              <w:rPr>
                <w:color w:val="000000"/>
              </w:rPr>
            </w:pPr>
            <w:r w:rsidRPr="00A10106">
              <w:rPr>
                <w:color w:val="000000"/>
              </w:rPr>
              <w:t>«Мектепке дейінгі ұйымда инклюзивті білім беруді ұйымдастыруда педагогтарға әдістемелік қолдау көрсету»</w:t>
            </w:r>
          </w:p>
          <w:p w14:paraId="285E472F" w14:textId="77777777" w:rsidR="005A4C2B" w:rsidRPr="00A10106" w:rsidRDefault="005A4C2B" w:rsidP="00AB27DA">
            <w:pPr>
              <w:ind w:firstLine="33"/>
              <w:contextualSpacing/>
            </w:pPr>
          </w:p>
        </w:tc>
        <w:tc>
          <w:tcPr>
            <w:tcW w:w="4961" w:type="dxa"/>
            <w:tcBorders>
              <w:top w:val="single" w:sz="4" w:space="0" w:color="auto"/>
              <w:left w:val="single" w:sz="4" w:space="0" w:color="auto"/>
              <w:bottom w:val="single" w:sz="4" w:space="0" w:color="auto"/>
              <w:right w:val="single" w:sz="4" w:space="0" w:color="auto"/>
            </w:tcBorders>
          </w:tcPr>
          <w:p w14:paraId="43DDADAA" w14:textId="582FDA56" w:rsidR="005A4C2B" w:rsidRPr="00A10106" w:rsidRDefault="005A4C2B" w:rsidP="00AB27DA">
            <w:pPr>
              <w:contextualSpacing/>
              <w:jc w:val="both"/>
              <w:rPr>
                <w:color w:val="000000"/>
              </w:rPr>
            </w:pPr>
            <w:r w:rsidRPr="00A10106">
              <w:rPr>
                <w:color w:val="000000"/>
              </w:rPr>
              <w:t>1.</w:t>
            </w:r>
            <w:r w:rsidR="00A4411D">
              <w:rPr>
                <w:bCs/>
                <w:lang w:val="kk-KZ"/>
              </w:rPr>
              <w:t xml:space="preserve"> </w:t>
            </w:r>
            <w:r w:rsidR="00A4411D">
              <w:rPr>
                <w:bCs/>
                <w:lang w:val="kk-KZ"/>
              </w:rPr>
              <w:t>Балабақша</w:t>
            </w:r>
            <w:r w:rsidR="00A4411D" w:rsidRPr="00A10106">
              <w:rPr>
                <w:bCs/>
                <w:lang w:val="kk-KZ"/>
              </w:rPr>
              <w:t>да</w:t>
            </w:r>
            <w:r w:rsidRPr="00A10106">
              <w:rPr>
                <w:color w:val="000000"/>
              </w:rPr>
              <w:t xml:space="preserve"> инклюзивті білім берудің қазіргі жағдайын талдау.</w:t>
            </w:r>
          </w:p>
          <w:p w14:paraId="2A5C3990" w14:textId="77777777" w:rsidR="005A4C2B" w:rsidRPr="00A10106" w:rsidRDefault="005A4C2B" w:rsidP="00AB27DA">
            <w:pPr>
              <w:contextualSpacing/>
              <w:jc w:val="both"/>
              <w:rPr>
                <w:color w:val="000000"/>
              </w:rPr>
            </w:pPr>
            <w:r w:rsidRPr="00A10106">
              <w:rPr>
                <w:color w:val="000000"/>
              </w:rPr>
              <w:t xml:space="preserve">2.Мектепке дейінгі тәрбиелеу мен оқыту бағдарламасын бейімдеу арқылы перспективалық жоспарларды құру. </w:t>
            </w:r>
          </w:p>
          <w:p w14:paraId="2F1904E2" w14:textId="77777777" w:rsidR="005A4C2B" w:rsidRPr="00A10106" w:rsidRDefault="005A4C2B" w:rsidP="00AB27DA">
            <w:pPr>
              <w:contextualSpacing/>
              <w:jc w:val="both"/>
            </w:pPr>
            <w:r w:rsidRPr="00A10106">
              <w:t>3.Топтарда ерекше қажеттіліктері бар балалармен жұмыстарды ұйымдастыруда тәрбиеші мен шектеулі мамандардың бірлескен әрекеті.</w:t>
            </w:r>
          </w:p>
          <w:p w14:paraId="6DDD1516" w14:textId="77777777" w:rsidR="005A4C2B" w:rsidRPr="00A10106" w:rsidRDefault="005A4C2B" w:rsidP="00AB27DA">
            <w:pPr>
              <w:pStyle w:val="aa"/>
              <w:tabs>
                <w:tab w:val="left" w:pos="851"/>
              </w:tabs>
              <w:spacing w:after="0"/>
              <w:ind w:left="0"/>
              <w:jc w:val="both"/>
            </w:pPr>
            <w:r w:rsidRPr="00A10106">
              <w:t>4.Топтарда ерекше қажеттіліктері бар балалармен жұмыстарды ұйымдастыруда тәрбиеші мен тәрбиешінің көмекшісінің бірлескен әрекеті.</w:t>
            </w:r>
          </w:p>
        </w:tc>
      </w:tr>
      <w:tr w:rsidR="005A4C2B" w:rsidRPr="00A10106" w14:paraId="09DD648A" w14:textId="77777777" w:rsidTr="00AB27DA">
        <w:tc>
          <w:tcPr>
            <w:tcW w:w="1814" w:type="dxa"/>
            <w:tcBorders>
              <w:top w:val="single" w:sz="4" w:space="0" w:color="auto"/>
              <w:left w:val="single" w:sz="4" w:space="0" w:color="auto"/>
              <w:bottom w:val="single" w:sz="4" w:space="0" w:color="auto"/>
              <w:right w:val="single" w:sz="4" w:space="0" w:color="auto"/>
            </w:tcBorders>
          </w:tcPr>
          <w:p w14:paraId="7DD7D184" w14:textId="77777777" w:rsidR="005A4C2B" w:rsidRPr="00A10106" w:rsidRDefault="005A4C2B" w:rsidP="00AB27DA">
            <w:pPr>
              <w:pStyle w:val="aa"/>
              <w:tabs>
                <w:tab w:val="left" w:pos="851"/>
              </w:tabs>
              <w:spacing w:after="0"/>
              <w:ind w:left="0"/>
            </w:pPr>
            <w:r w:rsidRPr="00A10106">
              <w:t>2024 ж. мамыр</w:t>
            </w:r>
          </w:p>
        </w:tc>
        <w:tc>
          <w:tcPr>
            <w:tcW w:w="2410" w:type="dxa"/>
            <w:tcBorders>
              <w:top w:val="single" w:sz="4" w:space="0" w:color="auto"/>
              <w:left w:val="single" w:sz="4" w:space="0" w:color="auto"/>
              <w:bottom w:val="single" w:sz="4" w:space="0" w:color="auto"/>
              <w:right w:val="single" w:sz="4" w:space="0" w:color="auto"/>
            </w:tcBorders>
          </w:tcPr>
          <w:p w14:paraId="5B8DB155" w14:textId="77777777" w:rsidR="005A4C2B" w:rsidRPr="00A10106" w:rsidRDefault="005A4C2B" w:rsidP="00AB27DA">
            <w:pPr>
              <w:contextualSpacing/>
              <w:jc w:val="both"/>
            </w:pPr>
            <w:r w:rsidRPr="00A10106">
              <w:t>«2023-2024 оқу жылы жылындағы әдісетемелік кеңес жұмысын қорытындылау»</w:t>
            </w:r>
          </w:p>
          <w:p w14:paraId="65D8F7CC" w14:textId="77777777" w:rsidR="005A4C2B" w:rsidRPr="00A10106" w:rsidRDefault="005A4C2B" w:rsidP="00AB27DA">
            <w:pPr>
              <w:pStyle w:val="aa"/>
              <w:tabs>
                <w:tab w:val="left" w:pos="851"/>
              </w:tabs>
              <w:spacing w:after="0"/>
              <w:ind w:left="0"/>
            </w:pPr>
          </w:p>
        </w:tc>
        <w:tc>
          <w:tcPr>
            <w:tcW w:w="4961" w:type="dxa"/>
            <w:tcBorders>
              <w:top w:val="single" w:sz="4" w:space="0" w:color="auto"/>
              <w:left w:val="single" w:sz="4" w:space="0" w:color="auto"/>
              <w:bottom w:val="single" w:sz="4" w:space="0" w:color="auto"/>
              <w:right w:val="single" w:sz="4" w:space="0" w:color="auto"/>
            </w:tcBorders>
          </w:tcPr>
          <w:p w14:paraId="4FA738DB" w14:textId="77777777" w:rsidR="005A4C2B" w:rsidRPr="00A10106" w:rsidRDefault="005A4C2B" w:rsidP="00AB27DA">
            <w:pPr>
              <w:contextualSpacing/>
              <w:jc w:val="both"/>
            </w:pPr>
            <w:r w:rsidRPr="00A10106">
              <w:t>1.Әдістемелік кеңестің 2023-2024 оқу жылындағы жүргізген жұмыстары бойынша есеп.</w:t>
            </w:r>
          </w:p>
          <w:p w14:paraId="5D3D0B0A" w14:textId="77777777" w:rsidR="005A4C2B" w:rsidRPr="00A10106" w:rsidRDefault="005A4C2B" w:rsidP="00AB27DA">
            <w:pPr>
              <w:pStyle w:val="aa"/>
              <w:tabs>
                <w:tab w:val="left" w:pos="851"/>
              </w:tabs>
              <w:spacing w:after="0"/>
              <w:ind w:left="0"/>
              <w:jc w:val="both"/>
            </w:pPr>
            <w:r w:rsidRPr="00A10106">
              <w:t>2.Жаңа оқу жылына әдістемелік кеңестің жұмыс жоспарының жобасын талқылау.</w:t>
            </w:r>
          </w:p>
        </w:tc>
      </w:tr>
    </w:tbl>
    <w:p w14:paraId="09829679" w14:textId="77777777" w:rsidR="005A4C2B" w:rsidRPr="00A10106" w:rsidRDefault="005A4C2B" w:rsidP="005A4C2B">
      <w:pPr>
        <w:pStyle w:val="aa"/>
        <w:pBdr>
          <w:bottom w:val="single" w:sz="4" w:space="31" w:color="FFFFFF"/>
        </w:pBdr>
        <w:tabs>
          <w:tab w:val="left" w:pos="851"/>
        </w:tabs>
        <w:spacing w:after="0"/>
        <w:ind w:left="0"/>
        <w:contextualSpacing/>
        <w:jc w:val="both"/>
        <w:rPr>
          <w:rFonts w:ascii="Times New Roman" w:hAnsi="Times New Roman" w:cs="Times New Roman"/>
          <w:sz w:val="28"/>
          <w:szCs w:val="28"/>
        </w:rPr>
      </w:pPr>
      <w:r w:rsidRPr="00A10106">
        <w:rPr>
          <w:rFonts w:ascii="Times New Roman" w:hAnsi="Times New Roman" w:cs="Times New Roman"/>
          <w:sz w:val="28"/>
          <w:szCs w:val="28"/>
        </w:rPr>
        <w:tab/>
        <w:t xml:space="preserve">2023-2024 </w:t>
      </w:r>
      <w:proofErr w:type="gramStart"/>
      <w:r w:rsidRPr="00A10106">
        <w:rPr>
          <w:rFonts w:ascii="Times New Roman" w:hAnsi="Times New Roman" w:cs="Times New Roman"/>
          <w:sz w:val="28"/>
          <w:szCs w:val="28"/>
        </w:rPr>
        <w:t>о</w:t>
      </w:r>
      <w:proofErr w:type="gramEnd"/>
      <w:r w:rsidRPr="00A10106">
        <w:rPr>
          <w:rFonts w:ascii="Times New Roman" w:hAnsi="Times New Roman" w:cs="Times New Roman"/>
          <w:sz w:val="28"/>
          <w:szCs w:val="28"/>
        </w:rPr>
        <w:t xml:space="preserve">қу жылында бөбекжай «Біртұтас тәрбие бағдарламасын» іске асырудың арнайы </w:t>
      </w:r>
      <w:proofErr w:type="gramStart"/>
      <w:r w:rsidRPr="00A10106">
        <w:rPr>
          <w:rFonts w:ascii="Times New Roman" w:hAnsi="Times New Roman" w:cs="Times New Roman"/>
          <w:sz w:val="28"/>
          <w:szCs w:val="28"/>
        </w:rPr>
        <w:t>бек</w:t>
      </w:r>
      <w:proofErr w:type="gramEnd"/>
      <w:r w:rsidRPr="00A10106">
        <w:rPr>
          <w:rFonts w:ascii="Times New Roman" w:hAnsi="Times New Roman" w:cs="Times New Roman"/>
          <w:sz w:val="28"/>
          <w:szCs w:val="28"/>
        </w:rPr>
        <w:t xml:space="preserve">ітілген жоспарымен жұмыс жүргізді. Аталған жұмыс бірнеше бағытты қамтыды. Сонымен қатар, оқу жылы барысында тәрбиелік бағытта бірқатар ашық іс-шаралар, ертеңгіліктер мен ойын сауықтар ұйымдастырылды. Жүргізілген жұмыстар қорытындылары </w:t>
      </w:r>
      <w:r w:rsidRPr="00A10106">
        <w:rPr>
          <w:rFonts w:ascii="Times New Roman" w:hAnsi="Times New Roman" w:cs="Times New Roman"/>
          <w:sz w:val="28"/>
          <w:szCs w:val="28"/>
        </w:rPr>
        <w:lastRenderedPageBreak/>
        <w:t>бөбекжайдың әлеуметтік желілеріне орналастырылып, көпшілік қауымға таныстырылды.</w:t>
      </w:r>
    </w:p>
    <w:p w14:paraId="73831A41" w14:textId="3EF787A4" w:rsidR="005A4C2B" w:rsidRPr="00A10106" w:rsidRDefault="005A4C2B" w:rsidP="005A4C2B">
      <w:pPr>
        <w:pStyle w:val="aa"/>
        <w:pBdr>
          <w:bottom w:val="single" w:sz="4" w:space="31" w:color="FFFFFF"/>
        </w:pBdr>
        <w:tabs>
          <w:tab w:val="left" w:pos="851"/>
        </w:tabs>
        <w:spacing w:after="0"/>
        <w:ind w:left="0"/>
        <w:contextualSpacing/>
        <w:jc w:val="both"/>
        <w:rPr>
          <w:rFonts w:ascii="Times New Roman" w:hAnsi="Times New Roman" w:cs="Times New Roman"/>
          <w:sz w:val="28"/>
          <w:szCs w:val="28"/>
        </w:rPr>
      </w:pPr>
      <w:r w:rsidRPr="00A10106">
        <w:rPr>
          <w:rFonts w:ascii="Times New Roman" w:hAnsi="Times New Roman" w:cs="Times New Roman"/>
          <w:sz w:val="28"/>
          <w:szCs w:val="28"/>
        </w:rPr>
        <w:tab/>
        <w:t>Ата-аналарды білім беру процесіне тарту және балаларды, ата-аналарды, педагогтарды бір командаға біріктіру мақсатында 2023-2024 оқу жылында ата-аналармен өзара ықпалдастық жоспары құрылып, аталған жоспар негізінде бөбекжайда бірқатар жұмыстар жүзеге асырылды. Оқу жылы барысында ә</w:t>
      </w:r>
      <w:proofErr w:type="gramStart"/>
      <w:r w:rsidRPr="00A10106">
        <w:rPr>
          <w:rFonts w:ascii="Times New Roman" w:hAnsi="Times New Roman" w:cs="Times New Roman"/>
          <w:sz w:val="28"/>
          <w:szCs w:val="28"/>
        </w:rPr>
        <w:t>р</w:t>
      </w:r>
      <w:proofErr w:type="gramEnd"/>
      <w:r w:rsidRPr="00A10106">
        <w:rPr>
          <w:rFonts w:ascii="Times New Roman" w:hAnsi="Times New Roman" w:cs="Times New Roman"/>
          <w:sz w:val="28"/>
          <w:szCs w:val="28"/>
        </w:rPr>
        <w:t xml:space="preserve"> тоқсанда топтарда ата-аналар жиналыстары, сонымен қатар бөбекжай бойынша  екі жалпы ата-аналар жиналыстары ұйымдастырылды. Сондай-ақ келесі «Баланың мүмкіндігі», «Көктемгі авитаминоз және оның алдын-алу», «Балабақша туралы не білу керек» тақырыптарында ата-аналарға кеңестер берілді, «Балабақша және менің үмітім», «Оқу жылы қорытындысы» тақырыптарында ата-аналармен сауалнамалар жүргізілді, «Пайдалы-пайдасыз тағамдар» тақырыбында жадыныама таратылды, «Қауіпті терезе», «Қауіпті жәндіктер» тақырыптарында жылжымалы-папкалар жасалды, «Кел, танысайық» тақырыбында отбасылық газеттер көрмесі, «Көктемгі ғажайып» тақырыбында балалар мен ата-аналардың бірлесіп жасаған жұмыстарының көрмесі, «Отан қорғаушылар күні» мерекесіне орай «Жас ұландар батырлар» спорттық сайысы, «Біз құстарға қамқормыз» акциясы ұйымдастырылды.  Сонымен қатар, ата-аналарға күнделікті бала тәрбиесі бойынша тәрбиешілерден ұсынымдар беріліп, сұраныстар бойынша кәсіби мамандар кеңестері ұйымдастырылды.</w:t>
      </w:r>
    </w:p>
    <w:p w14:paraId="079329D3" w14:textId="77777777" w:rsidR="005A4C2B" w:rsidRPr="00A10106" w:rsidRDefault="005A4C2B" w:rsidP="005A4C2B">
      <w:pPr>
        <w:pStyle w:val="aa"/>
        <w:pBdr>
          <w:bottom w:val="single" w:sz="4" w:space="31" w:color="FFFFFF"/>
        </w:pBdr>
        <w:tabs>
          <w:tab w:val="left" w:pos="851"/>
        </w:tabs>
        <w:spacing w:after="0"/>
        <w:ind w:left="0"/>
        <w:contextualSpacing/>
        <w:jc w:val="both"/>
        <w:rPr>
          <w:rFonts w:ascii="Times New Roman" w:hAnsi="Times New Roman" w:cs="Times New Roman"/>
          <w:color w:val="000000"/>
          <w:sz w:val="28"/>
        </w:rPr>
      </w:pPr>
      <w:r w:rsidRPr="00A10106">
        <w:rPr>
          <w:rFonts w:ascii="Times New Roman" w:hAnsi="Times New Roman" w:cs="Times New Roman"/>
          <w:sz w:val="28"/>
          <w:szCs w:val="28"/>
        </w:rPr>
        <w:tab/>
        <w:t xml:space="preserve">2023-2024 оқу жылында бөбекжайда арнайы құрылған психологиялық-педагогикалық қолдау жұмысы өз жұмысын жалғастырды. Аталған жұмыс аясында ерекше білім беру қажеттіліктері бар балалардың отбасыларына бірқатар </w:t>
      </w:r>
      <w:r w:rsidRPr="00A10106">
        <w:rPr>
          <w:rFonts w:ascii="Times New Roman" w:hAnsi="Times New Roman" w:cs="Times New Roman"/>
          <w:color w:val="000000"/>
          <w:sz w:val="28"/>
        </w:rPr>
        <w:t>консультативтік-әдістемелік көмек көрсетілді. Отбасыларына жеке және топтық кеңестер берілді, тестер жүргізілді, ерекше білім беру қажеттілігі балалаларға арнайы бейімделген перспективалық жоспар құрылды.</w:t>
      </w:r>
    </w:p>
    <w:p w14:paraId="33B84105" w14:textId="14572160" w:rsidR="005A4C2B" w:rsidRPr="00A10106" w:rsidRDefault="00A4411D" w:rsidP="005A4C2B">
      <w:pPr>
        <w:pStyle w:val="aa"/>
        <w:pBdr>
          <w:bottom w:val="single" w:sz="4" w:space="31" w:color="FFFFFF"/>
        </w:pBdr>
        <w:tabs>
          <w:tab w:val="left" w:pos="851"/>
        </w:tabs>
        <w:spacing w:after="0"/>
        <w:ind w:left="0"/>
        <w:contextualSpacing/>
        <w:jc w:val="both"/>
        <w:rPr>
          <w:rFonts w:ascii="Times New Roman" w:hAnsi="Times New Roman" w:cs="Times New Roman"/>
          <w:sz w:val="28"/>
          <w:szCs w:val="28"/>
        </w:rPr>
      </w:pPr>
      <w:r>
        <w:rPr>
          <w:rFonts w:ascii="Times New Roman" w:hAnsi="Times New Roman" w:cs="Times New Roman"/>
          <w:color w:val="000000"/>
          <w:sz w:val="28"/>
        </w:rPr>
        <w:tab/>
        <w:t>2023-2024 оқу жылында б</w:t>
      </w:r>
      <w:r>
        <w:rPr>
          <w:rFonts w:ascii="Times New Roman" w:hAnsi="Times New Roman" w:cs="Times New Roman"/>
          <w:color w:val="000000"/>
          <w:sz w:val="28"/>
          <w:lang w:val="kk-KZ"/>
        </w:rPr>
        <w:t>алабақша</w:t>
      </w:r>
      <w:r w:rsidR="005A4C2B" w:rsidRPr="00A10106">
        <w:rPr>
          <w:rFonts w:ascii="Times New Roman" w:hAnsi="Times New Roman" w:cs="Times New Roman"/>
          <w:color w:val="000000"/>
          <w:sz w:val="28"/>
        </w:rPr>
        <w:t>да балалары балабақшамен қамтылмаған ата-аналарға арналған консультациялық пункте де бі</w:t>
      </w:r>
      <w:proofErr w:type="gramStart"/>
      <w:r w:rsidR="005A4C2B" w:rsidRPr="00A10106">
        <w:rPr>
          <w:rFonts w:ascii="Times New Roman" w:hAnsi="Times New Roman" w:cs="Times New Roman"/>
          <w:color w:val="000000"/>
          <w:sz w:val="28"/>
        </w:rPr>
        <w:t>р</w:t>
      </w:r>
      <w:proofErr w:type="gramEnd"/>
      <w:r w:rsidR="005A4C2B" w:rsidRPr="00A10106">
        <w:rPr>
          <w:rFonts w:ascii="Times New Roman" w:hAnsi="Times New Roman" w:cs="Times New Roman"/>
          <w:color w:val="000000"/>
          <w:sz w:val="28"/>
        </w:rPr>
        <w:t xml:space="preserve">қатар жұмыстар атқарылды. Аталған жұмыстар жеке және топтық түрде жүзеге асырылды. Атап айтатын болсақ, </w:t>
      </w:r>
      <w:r w:rsidR="005A4C2B" w:rsidRPr="00A10106">
        <w:rPr>
          <w:rFonts w:ascii="Times New Roman" w:hAnsi="Times New Roman" w:cs="Times New Roman"/>
          <w:sz w:val="28"/>
          <w:szCs w:val="28"/>
        </w:rPr>
        <w:t xml:space="preserve">«Мектеп жасына дейінгі балалар ағзасының  жеке ерекшеліктері», «Агрессивті бала: «Қалай көмектесуге болады?» тақырптарында жеке және  топтық түрде «Ерте жастағы бала.Ол қандай?», «Ерте жастағы бала қимылы» тақырыптарында топтық кеңестер берілді, «Қош келдің, балақай», «Музыкалық карусель» тақырыптарында ойын-сауық, «Мен және менің балам» тақырыбында тренинг ұйымдастырылды,  «Күн тәртібі – өмір тәртібі» тақырыбында жадынама таратылды, «Бала тәрбиесіндегі тәжірибем» тақырыбында ата-аналармен сауалнама жүргізілді. </w:t>
      </w:r>
    </w:p>
    <w:p w14:paraId="3EA32D97" w14:textId="77777777" w:rsidR="005A4C2B" w:rsidRPr="00A10106" w:rsidRDefault="005A4C2B" w:rsidP="005A4C2B">
      <w:pPr>
        <w:pStyle w:val="aa"/>
        <w:pBdr>
          <w:bottom w:val="single" w:sz="4" w:space="31" w:color="FFFFFF"/>
        </w:pBdr>
        <w:tabs>
          <w:tab w:val="left" w:pos="851"/>
        </w:tabs>
        <w:spacing w:after="0"/>
        <w:ind w:left="0"/>
        <w:contextualSpacing/>
        <w:jc w:val="both"/>
        <w:rPr>
          <w:rFonts w:ascii="Times New Roman" w:hAnsi="Times New Roman" w:cs="Times New Roman"/>
          <w:sz w:val="28"/>
          <w:szCs w:val="28"/>
        </w:rPr>
      </w:pPr>
      <w:r w:rsidRPr="00A10106">
        <w:rPr>
          <w:rFonts w:ascii="Times New Roman" w:hAnsi="Times New Roman" w:cs="Times New Roman"/>
          <w:sz w:val="28"/>
          <w:szCs w:val="28"/>
        </w:rPr>
        <w:tab/>
        <w:t>Бөбекжайда ата-аналардан құрылған қамқоршылық кеңесі бар. Қамқоршылық кеңесі бекітілген ережеге сай әркет етеді.</w:t>
      </w:r>
    </w:p>
    <w:p w14:paraId="27E0A867" w14:textId="77777777" w:rsidR="00A4411D" w:rsidRDefault="005A4C2B" w:rsidP="00A4411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A10106">
        <w:rPr>
          <w:rFonts w:ascii="Times New Roman" w:hAnsi="Times New Roman" w:cs="Times New Roman"/>
          <w:sz w:val="28"/>
          <w:szCs w:val="28"/>
        </w:rPr>
        <w:lastRenderedPageBreak/>
        <w:tab/>
        <w:t>2023-2024 оқу жылында бөбекжай Көкшетау қаласының №6 мектеп-лицейімен бекітілген сабақтастық жоспары негізінде тығыз қарым-қатынаста жұмыс атқарды. Атап айтатын болсақ, педагогтар арасында  «Өз ісінің шеберлері» тақырыбында</w:t>
      </w:r>
      <w:r w:rsidR="00A4411D">
        <w:rPr>
          <w:rFonts w:ascii="Times New Roman" w:hAnsi="Times New Roman" w:cs="Times New Roman"/>
          <w:sz w:val="28"/>
          <w:szCs w:val="28"/>
        </w:rPr>
        <w:t xml:space="preserve"> педагогикалық акция, </w:t>
      </w:r>
      <w:r w:rsidR="00A4411D">
        <w:rPr>
          <w:rFonts w:ascii="Times New Roman" w:hAnsi="Times New Roman" w:cs="Times New Roman"/>
          <w:sz w:val="28"/>
          <w:szCs w:val="28"/>
          <w:lang w:val="kk-KZ"/>
        </w:rPr>
        <w:t>ересек</w:t>
      </w:r>
      <w:r w:rsidRPr="00A10106">
        <w:rPr>
          <w:rFonts w:ascii="Times New Roman" w:hAnsi="Times New Roman" w:cs="Times New Roman"/>
          <w:sz w:val="28"/>
          <w:szCs w:val="28"/>
        </w:rPr>
        <w:t xml:space="preserve"> топ балалары арасында «Менің қиялымдағы мектеп» </w:t>
      </w:r>
      <w:r w:rsidR="00A4411D">
        <w:rPr>
          <w:rFonts w:ascii="Times New Roman" w:hAnsi="Times New Roman" w:cs="Times New Roman"/>
          <w:sz w:val="28"/>
          <w:szCs w:val="28"/>
        </w:rPr>
        <w:t>тақырыбында көрме ұйымдастырыл</w:t>
      </w:r>
      <w:r w:rsidR="00A4411D">
        <w:rPr>
          <w:rFonts w:ascii="Times New Roman" w:hAnsi="Times New Roman" w:cs="Times New Roman"/>
          <w:sz w:val="28"/>
          <w:szCs w:val="28"/>
          <w:lang w:val="kk-KZ"/>
        </w:rPr>
        <w:t>ды.</w:t>
      </w:r>
    </w:p>
    <w:p w14:paraId="3D1A0FC0" w14:textId="197882B0" w:rsidR="008A4E69" w:rsidRPr="008A4E69" w:rsidRDefault="00A4411D" w:rsidP="00A4411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8A4E69">
        <w:rPr>
          <w:rFonts w:ascii="Times New Roman" w:hAnsi="Times New Roman" w:cs="Times New Roman"/>
          <w:sz w:val="28"/>
          <w:szCs w:val="28"/>
          <w:lang w:val="kk-KZ"/>
        </w:rPr>
        <w:t xml:space="preserve"> </w:t>
      </w:r>
      <w:r>
        <w:rPr>
          <w:rFonts w:ascii="Times New Roman" w:hAnsi="Times New Roman" w:cs="Times New Roman"/>
          <w:sz w:val="28"/>
          <w:szCs w:val="28"/>
          <w:lang w:val="kk-KZ"/>
        </w:rPr>
        <w:t>2023-2024 оқу жылында балабақша</w:t>
      </w:r>
      <w:r w:rsidR="008A4E69" w:rsidRPr="008A4E69">
        <w:rPr>
          <w:rFonts w:ascii="Times New Roman" w:hAnsi="Times New Roman" w:cs="Times New Roman"/>
          <w:sz w:val="28"/>
          <w:szCs w:val="28"/>
          <w:lang w:val="kk-KZ"/>
        </w:rPr>
        <w:t xml:space="preserve"> педагогтары төмендегідей бірқатар БАҚ-да өз іс-тәжірибелерімен бөлісті:</w:t>
      </w:r>
    </w:p>
    <w:p w14:paraId="339E7722" w14:textId="77777777" w:rsidR="00A10106" w:rsidRDefault="005A4C2B" w:rsidP="004603B4">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8A4E69">
        <w:rPr>
          <w:rFonts w:ascii="Times New Roman" w:hAnsi="Times New Roman" w:cs="Times New Roman"/>
          <w:sz w:val="28"/>
          <w:szCs w:val="28"/>
          <w:lang w:val="kk-KZ"/>
        </w:rPr>
        <w:tab/>
      </w:r>
      <w:r w:rsidRPr="00A408F0">
        <w:rPr>
          <w:rFonts w:ascii="Times New Roman" w:hAnsi="Times New Roman" w:cs="Times New Roman"/>
          <w:sz w:val="28"/>
          <w:szCs w:val="28"/>
          <w:lang w:val="kk-KZ"/>
        </w:rPr>
        <w:t>Сонымен қатар бөбекжайда балалардың әлеуметтік ортасын кеңейту мақсатында түрлі театрлармен, балалар кітапханасымен, өрт сөндіру бөлімшесімен, дәріханамен, МАИ қызметкерлерімен өзара серіктестік орнатылған</w:t>
      </w:r>
      <w:r w:rsidR="00A10106">
        <w:rPr>
          <w:rFonts w:ascii="Times New Roman" w:hAnsi="Times New Roman" w:cs="Times New Roman"/>
          <w:sz w:val="28"/>
          <w:szCs w:val="28"/>
          <w:lang w:val="kk-KZ"/>
        </w:rPr>
        <w:t>.</w:t>
      </w:r>
    </w:p>
    <w:p w14:paraId="3051556E" w14:textId="65BC7EFB" w:rsidR="003D40DB" w:rsidRDefault="00A10106" w:rsidP="004603B4">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7394A" w:rsidRPr="00A10106">
        <w:rPr>
          <w:rFonts w:ascii="Times New Roman" w:hAnsi="Times New Roman" w:cs="Times New Roman"/>
          <w:sz w:val="28"/>
          <w:szCs w:val="28"/>
          <w:lang w:val="kk-KZ"/>
        </w:rPr>
        <w:t xml:space="preserve">2023-2024 оқу жылында бөбекжайда арнайы құрылған жоспар бойынша бірқатар бақылау жұмыстары жүзеге асырылды. Оның ішінде 4 фронталдық бақылау, 1 кешенді бақылау, 3 тақырыптық бақылау, 17 шұғыл бақылау жүргізілді. Сонымен қатар 2 педагагикалық-медициналық бақылау ұйымдастырылды. Аталған бақылаулар тұтас педагогикалық процесті сапалы іске асыруға кедергі ететін факторларды анықтауға, талдау жасауға, жұмысты түзетуге және бағыттауға тиімді әсер етті. </w:t>
      </w:r>
    </w:p>
    <w:p w14:paraId="3EB2A95C" w14:textId="77777777" w:rsidR="003D40DB" w:rsidRDefault="00C24DF6" w:rsidP="004603B4">
      <w:pPr>
        <w:pStyle w:val="aa"/>
        <w:pBdr>
          <w:bottom w:val="single" w:sz="4" w:space="31" w:color="FFFFFF"/>
        </w:pBdr>
        <w:tabs>
          <w:tab w:val="left" w:pos="851"/>
        </w:tabs>
        <w:spacing w:after="0"/>
        <w:ind w:left="0"/>
        <w:contextualSpacing/>
        <w:jc w:val="center"/>
        <w:rPr>
          <w:rFonts w:ascii="Times New Roman" w:eastAsia="Calibri" w:hAnsi="Times New Roman" w:cs="Times New Roman"/>
          <w:b/>
          <w:bCs/>
          <w:color w:val="000000"/>
          <w:sz w:val="28"/>
          <w:szCs w:val="28"/>
          <w:lang w:val="kk-KZ"/>
        </w:rPr>
      </w:pPr>
      <w:r>
        <w:rPr>
          <w:rFonts w:ascii="Times New Roman" w:eastAsia="Calibri" w:hAnsi="Times New Roman" w:cs="Times New Roman"/>
          <w:b/>
          <w:bCs/>
          <w:color w:val="000000"/>
          <w:sz w:val="28"/>
          <w:szCs w:val="28"/>
          <w:lang w:val="kk-KZ"/>
        </w:rPr>
        <w:t>5.</w:t>
      </w:r>
      <w:r w:rsidR="00FD36D7" w:rsidRPr="00FD36D7">
        <w:rPr>
          <w:rFonts w:ascii="Times New Roman" w:eastAsia="Calibri" w:hAnsi="Times New Roman" w:cs="Times New Roman"/>
          <w:b/>
          <w:bCs/>
          <w:color w:val="000000"/>
          <w:sz w:val="28"/>
          <w:szCs w:val="28"/>
          <w:lang w:val="kk-KZ"/>
        </w:rPr>
        <w:t>Оқу-материалдық активтер</w:t>
      </w:r>
    </w:p>
    <w:p w14:paraId="1CCFB85F" w14:textId="77777777" w:rsidR="008D42DD" w:rsidRDefault="003D40DB"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eastAsia="Calibri" w:hAnsi="Times New Roman" w:cs="Times New Roman"/>
          <w:b/>
          <w:bCs/>
          <w:color w:val="000000"/>
          <w:sz w:val="28"/>
          <w:szCs w:val="28"/>
          <w:lang w:val="kk-KZ"/>
        </w:rPr>
        <w:tab/>
      </w:r>
      <w:r w:rsidR="004B1911" w:rsidRPr="00147A5B">
        <w:rPr>
          <w:rFonts w:ascii="Times New Roman" w:hAnsi="Times New Roman" w:cs="Times New Roman"/>
          <w:sz w:val="28"/>
          <w:szCs w:val="28"/>
          <w:lang w:val="kk-KZ"/>
        </w:rPr>
        <w:t>Ғимарат</w:t>
      </w:r>
      <w:r w:rsidR="00A4411D">
        <w:rPr>
          <w:rFonts w:ascii="Times New Roman" w:hAnsi="Times New Roman" w:cs="Times New Roman"/>
          <w:sz w:val="28"/>
          <w:szCs w:val="28"/>
          <w:lang w:val="kk-KZ"/>
        </w:rPr>
        <w:t xml:space="preserve">  -  1 қабатта</w:t>
      </w:r>
      <w:r w:rsidR="004B1911" w:rsidRPr="00147A5B">
        <w:rPr>
          <w:rFonts w:ascii="Times New Roman" w:hAnsi="Times New Roman" w:cs="Times New Roman"/>
          <w:sz w:val="28"/>
          <w:szCs w:val="28"/>
          <w:lang w:val="kk-KZ"/>
        </w:rPr>
        <w:t>, типтік</w:t>
      </w:r>
      <w:r w:rsidR="00A51132">
        <w:rPr>
          <w:rFonts w:ascii="Times New Roman" w:hAnsi="Times New Roman" w:cs="Times New Roman"/>
          <w:sz w:val="28"/>
          <w:szCs w:val="28"/>
          <w:lang w:val="kk-KZ"/>
        </w:rPr>
        <w:t>,</w:t>
      </w:r>
      <w:r w:rsidR="00A51132" w:rsidRPr="00A51132">
        <w:rPr>
          <w:rFonts w:ascii="Times New Roman" w:hAnsi="Times New Roman" w:cs="Times New Roman"/>
          <w:sz w:val="28"/>
          <w:szCs w:val="28"/>
          <w:lang w:val="kk-KZ"/>
        </w:rPr>
        <w:t xml:space="preserve"> </w:t>
      </w:r>
      <w:r w:rsidR="00A51132">
        <w:rPr>
          <w:rFonts w:ascii="Times New Roman" w:hAnsi="Times New Roman" w:cs="Times New Roman"/>
          <w:sz w:val="28"/>
          <w:szCs w:val="28"/>
          <w:lang w:val="kk-KZ"/>
        </w:rPr>
        <w:t>ж</w:t>
      </w:r>
      <w:r w:rsidR="00A51132" w:rsidRPr="00147A5B">
        <w:rPr>
          <w:rFonts w:ascii="Times New Roman" w:hAnsi="Times New Roman" w:cs="Times New Roman"/>
          <w:sz w:val="28"/>
          <w:szCs w:val="28"/>
          <w:lang w:val="kk-KZ"/>
        </w:rPr>
        <w:t xml:space="preserve">алпы ауданы – </w:t>
      </w:r>
      <w:r w:rsidR="008D42DD">
        <w:rPr>
          <w:rFonts w:ascii="Times New Roman" w:hAnsi="Times New Roman" w:cs="Times New Roman"/>
          <w:sz w:val="28"/>
          <w:szCs w:val="28"/>
          <w:lang w:val="kk-KZ"/>
        </w:rPr>
        <w:t>252</w:t>
      </w:r>
      <w:r w:rsidR="00A4411D">
        <w:rPr>
          <w:rFonts w:ascii="Times New Roman" w:hAnsi="Times New Roman" w:cs="Times New Roman"/>
          <w:sz w:val="28"/>
          <w:szCs w:val="28"/>
          <w:lang w:val="kk-KZ"/>
        </w:rPr>
        <w:t>,6</w:t>
      </w:r>
      <w:r w:rsidR="00A51132">
        <w:rPr>
          <w:rFonts w:ascii="Times New Roman" w:hAnsi="Times New Roman" w:cs="Times New Roman"/>
          <w:sz w:val="28"/>
          <w:szCs w:val="28"/>
          <w:lang w:val="kk-KZ"/>
        </w:rPr>
        <w:t xml:space="preserve"> ш</w:t>
      </w:r>
      <w:r w:rsidR="00A51132" w:rsidRPr="00147A5B">
        <w:rPr>
          <w:rFonts w:ascii="Times New Roman" w:hAnsi="Times New Roman" w:cs="Times New Roman"/>
          <w:sz w:val="28"/>
          <w:szCs w:val="28"/>
          <w:lang w:val="kk-KZ"/>
        </w:rPr>
        <w:t>.м.</w:t>
      </w:r>
      <w:r w:rsidR="00A51132">
        <w:rPr>
          <w:rFonts w:ascii="Times New Roman" w:hAnsi="Times New Roman" w:cs="Times New Roman"/>
          <w:sz w:val="28"/>
          <w:szCs w:val="28"/>
          <w:lang w:val="kk-KZ"/>
        </w:rPr>
        <w:t>, ж</w:t>
      </w:r>
      <w:r w:rsidR="004B1911" w:rsidRPr="00147A5B">
        <w:rPr>
          <w:rFonts w:ascii="Times New Roman" w:hAnsi="Times New Roman" w:cs="Times New Roman"/>
          <w:sz w:val="28"/>
          <w:szCs w:val="28"/>
          <w:lang w:val="kk-KZ"/>
        </w:rPr>
        <w:t>ылу беру жүйесі – орталықтандырылған</w:t>
      </w:r>
      <w:r w:rsidR="00A51132">
        <w:rPr>
          <w:rFonts w:ascii="Times New Roman" w:hAnsi="Times New Roman" w:cs="Times New Roman"/>
          <w:sz w:val="28"/>
          <w:szCs w:val="28"/>
          <w:lang w:val="kk-KZ"/>
        </w:rPr>
        <w:t>, с</w:t>
      </w:r>
      <w:r w:rsidR="004B1911" w:rsidRPr="00147A5B">
        <w:rPr>
          <w:rFonts w:ascii="Times New Roman" w:hAnsi="Times New Roman" w:cs="Times New Roman"/>
          <w:sz w:val="28"/>
          <w:szCs w:val="28"/>
          <w:lang w:val="kk-KZ"/>
        </w:rPr>
        <w:t>умен жабдықтау – орталықтандырылған</w:t>
      </w:r>
      <w:r w:rsidR="00A51132">
        <w:rPr>
          <w:rFonts w:ascii="Times New Roman" w:hAnsi="Times New Roman" w:cs="Times New Roman"/>
          <w:sz w:val="28"/>
          <w:szCs w:val="28"/>
          <w:lang w:val="kk-KZ"/>
        </w:rPr>
        <w:t>, к</w:t>
      </w:r>
      <w:r w:rsidR="004B1911" w:rsidRPr="00147A5B">
        <w:rPr>
          <w:rFonts w:ascii="Times New Roman" w:hAnsi="Times New Roman" w:cs="Times New Roman"/>
          <w:sz w:val="28"/>
          <w:szCs w:val="28"/>
          <w:lang w:val="kk-KZ"/>
        </w:rPr>
        <w:t>анализация – орталықтандырылған</w:t>
      </w:r>
      <w:r w:rsidR="00A51132">
        <w:rPr>
          <w:rFonts w:ascii="Times New Roman" w:hAnsi="Times New Roman" w:cs="Times New Roman"/>
          <w:sz w:val="28"/>
          <w:szCs w:val="28"/>
          <w:lang w:val="kk-KZ"/>
        </w:rPr>
        <w:t>.</w:t>
      </w:r>
      <w:r w:rsidR="00A51132" w:rsidRPr="00A51132">
        <w:rPr>
          <w:rFonts w:ascii="Times New Roman" w:hAnsi="Times New Roman" w:cs="Times New Roman"/>
          <w:sz w:val="28"/>
          <w:szCs w:val="28"/>
          <w:lang w:val="kk-KZ"/>
        </w:rPr>
        <w:t xml:space="preserve"> </w:t>
      </w:r>
      <w:r w:rsidR="00A4411D">
        <w:rPr>
          <w:rFonts w:ascii="Times New Roman" w:hAnsi="Times New Roman" w:cs="Times New Roman"/>
          <w:sz w:val="28"/>
          <w:szCs w:val="28"/>
          <w:lang w:val="kk-KZ"/>
        </w:rPr>
        <w:t>Балабакша ғим</w:t>
      </w:r>
      <w:r w:rsidR="008D42DD">
        <w:rPr>
          <w:rFonts w:ascii="Times New Roman" w:hAnsi="Times New Roman" w:cs="Times New Roman"/>
          <w:sz w:val="28"/>
          <w:szCs w:val="28"/>
          <w:lang w:val="kk-KZ"/>
        </w:rPr>
        <w:t>аратына 1980</w:t>
      </w:r>
      <w:r w:rsidR="00483B7D">
        <w:rPr>
          <w:rFonts w:ascii="Times New Roman" w:hAnsi="Times New Roman" w:cs="Times New Roman"/>
          <w:sz w:val="28"/>
          <w:szCs w:val="28"/>
          <w:lang w:val="kk-KZ"/>
        </w:rPr>
        <w:t xml:space="preserve">ж. күрделі жөндеу жұмысы жүргізілген. </w:t>
      </w:r>
    </w:p>
    <w:p w14:paraId="1C4298D1" w14:textId="67E0DDB7" w:rsidR="008D42DD"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Балабакша</w:t>
      </w:r>
      <w:r w:rsidRPr="00C668B6">
        <w:rPr>
          <w:rFonts w:ascii="Times New Roman" w:hAnsi="Times New Roman" w:cs="Times New Roman"/>
          <w:sz w:val="28"/>
          <w:szCs w:val="28"/>
          <w:lang w:val="kk-KZ"/>
        </w:rPr>
        <w:t xml:space="preserve"> </w:t>
      </w:r>
      <w:r>
        <w:rPr>
          <w:rFonts w:ascii="Times New Roman" w:hAnsi="Times New Roman" w:cs="Times New Roman"/>
          <w:sz w:val="28"/>
          <w:szCs w:val="28"/>
          <w:lang w:val="kk-KZ"/>
        </w:rPr>
        <w:t>да 3</w:t>
      </w:r>
      <w:r w:rsidR="00A51132" w:rsidRPr="00C668B6">
        <w:rPr>
          <w:rFonts w:ascii="Times New Roman" w:hAnsi="Times New Roman" w:cs="Times New Roman"/>
          <w:sz w:val="28"/>
          <w:szCs w:val="28"/>
          <w:lang w:val="kk-KZ"/>
        </w:rPr>
        <w:t xml:space="preserve"> топ бар</w:t>
      </w:r>
    </w:p>
    <w:p w14:paraId="6B7E4FCF" w14:textId="77777777" w:rsidR="008D42DD"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 xml:space="preserve">Балабақшада: </w:t>
      </w:r>
      <w:r w:rsidRPr="008D42DD">
        <w:rPr>
          <w:rFonts w:ascii="Times New Roman" w:hAnsi="Times New Roman" w:cs="Times New Roman"/>
          <w:sz w:val="28"/>
          <w:szCs w:val="28"/>
          <w:u w:val="single"/>
          <w:lang w:val="kk-KZ"/>
        </w:rPr>
        <w:t>меңгеруші  кабинеті</w:t>
      </w:r>
      <w:r w:rsidRPr="00D138F1">
        <w:rPr>
          <w:rFonts w:ascii="Times New Roman" w:hAnsi="Times New Roman" w:cs="Times New Roman"/>
          <w:sz w:val="28"/>
          <w:szCs w:val="28"/>
          <w:lang w:val="kk-KZ"/>
        </w:rPr>
        <w:t xml:space="preserve"> -1</w:t>
      </w:r>
    </w:p>
    <w:p w14:paraId="4A20B118" w14:textId="77777777" w:rsidR="008D42DD"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заттық-дамытушылық орта  – 1</w:t>
      </w:r>
    </w:p>
    <w:p w14:paraId="2E5753E9" w14:textId="77777777" w:rsidR="008D42DD"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балаларға   арналған  тамақтану  ортасы- 1</w:t>
      </w:r>
    </w:p>
    <w:p w14:paraId="34384FED" w14:textId="77777777" w:rsidR="008D42DD"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ас  бөлме – 1</w:t>
      </w:r>
      <w:r>
        <w:rPr>
          <w:rFonts w:ascii="Times New Roman" w:hAnsi="Times New Roman" w:cs="Times New Roman"/>
          <w:sz w:val="28"/>
          <w:szCs w:val="28"/>
          <w:lang w:val="kk-KZ"/>
        </w:rPr>
        <w:t xml:space="preserve"> </w:t>
      </w:r>
    </w:p>
    <w:p w14:paraId="7BC7FC3E" w14:textId="6F5F0864" w:rsidR="008D42DD" w:rsidRPr="00D138F1" w:rsidRDefault="008D42DD" w:rsidP="008D42DD">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D138F1">
        <w:rPr>
          <w:rFonts w:ascii="Times New Roman" w:hAnsi="Times New Roman" w:cs="Times New Roman"/>
          <w:sz w:val="28"/>
          <w:szCs w:val="28"/>
          <w:lang w:val="kk-KZ"/>
        </w:rPr>
        <w:t>Балабақша ауласында 4 топқа бөлінген жеке телімдері бар. Әр топ телімі балалардың жас ерекшеліктеріне сай қажетті құралдармен жабдықталған.</w:t>
      </w:r>
    </w:p>
    <w:p w14:paraId="1A6B32D7" w14:textId="07511E14" w:rsidR="006B2244" w:rsidRDefault="006B2244" w:rsidP="004603B4">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D42DD" w:rsidRPr="00D138F1">
        <w:rPr>
          <w:rFonts w:ascii="Times New Roman" w:hAnsi="Times New Roman" w:cs="Times New Roman"/>
          <w:sz w:val="28"/>
          <w:szCs w:val="28"/>
          <w:lang w:val="kk-KZ"/>
        </w:rPr>
        <w:t>Балабақшада</w:t>
      </w:r>
      <w:r w:rsidR="008D42DD">
        <w:rPr>
          <w:rFonts w:ascii="Times New Roman" w:hAnsi="Times New Roman" w:cs="Times New Roman"/>
          <w:sz w:val="28"/>
          <w:szCs w:val="28"/>
          <w:lang w:val="kk-KZ"/>
        </w:rPr>
        <w:t xml:space="preserve"> күрделі жөндеу жұмысы 2017</w:t>
      </w:r>
      <w:r>
        <w:rPr>
          <w:rFonts w:ascii="Times New Roman" w:hAnsi="Times New Roman" w:cs="Times New Roman"/>
          <w:sz w:val="28"/>
          <w:szCs w:val="28"/>
          <w:lang w:val="kk-KZ"/>
        </w:rPr>
        <w:t xml:space="preserve"> жылы жүргізілген.</w:t>
      </w:r>
    </w:p>
    <w:p w14:paraId="28D5CB12" w14:textId="0BABDFFB" w:rsidR="008E6770" w:rsidRDefault="00FC1AC1" w:rsidP="008E6770">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D42DD" w:rsidRPr="00D138F1">
        <w:rPr>
          <w:rFonts w:ascii="Times New Roman" w:hAnsi="Times New Roman" w:cs="Times New Roman"/>
          <w:sz w:val="28"/>
          <w:szCs w:val="28"/>
          <w:lang w:val="kk-KZ"/>
        </w:rPr>
        <w:t>Балабақшада</w:t>
      </w:r>
      <w:r w:rsidR="00A51132" w:rsidRPr="00C668B6">
        <w:rPr>
          <w:rFonts w:ascii="Times New Roman" w:hAnsi="Times New Roman" w:cs="Times New Roman"/>
          <w:sz w:val="28"/>
          <w:szCs w:val="28"/>
          <w:lang w:val="kk-KZ"/>
        </w:rPr>
        <w:t xml:space="preserve"> балаларға арналған</w:t>
      </w:r>
      <w:r w:rsidR="008D42DD">
        <w:rPr>
          <w:rFonts w:ascii="Times New Roman" w:hAnsi="Times New Roman" w:cs="Times New Roman"/>
          <w:sz w:val="28"/>
          <w:szCs w:val="28"/>
          <w:lang w:val="kk-KZ"/>
        </w:rPr>
        <w:t xml:space="preserve"> унитаздардың жалпы саны – 4</w:t>
      </w:r>
      <w:r w:rsidR="00A51132" w:rsidRPr="00C668B6">
        <w:rPr>
          <w:rFonts w:ascii="Times New Roman" w:hAnsi="Times New Roman" w:cs="Times New Roman"/>
          <w:sz w:val="28"/>
          <w:szCs w:val="28"/>
          <w:lang w:val="kk-KZ"/>
        </w:rPr>
        <w:t>, балаларға арналған</w:t>
      </w:r>
      <w:r w:rsidR="008D42DD">
        <w:rPr>
          <w:rFonts w:ascii="Times New Roman" w:hAnsi="Times New Roman" w:cs="Times New Roman"/>
          <w:sz w:val="28"/>
          <w:szCs w:val="28"/>
          <w:lang w:val="kk-KZ"/>
        </w:rPr>
        <w:t xml:space="preserve"> қол жуғыштардың жалпы саны – 5</w:t>
      </w:r>
      <w:r w:rsidR="00A51132" w:rsidRPr="00C668B6">
        <w:rPr>
          <w:rFonts w:ascii="Times New Roman" w:hAnsi="Times New Roman" w:cs="Times New Roman"/>
          <w:sz w:val="28"/>
          <w:szCs w:val="28"/>
          <w:lang w:val="kk-KZ"/>
        </w:rPr>
        <w:t>. Ересектерг</w:t>
      </w:r>
      <w:r w:rsidR="008D42DD">
        <w:rPr>
          <w:rFonts w:ascii="Times New Roman" w:hAnsi="Times New Roman" w:cs="Times New Roman"/>
          <w:sz w:val="28"/>
          <w:szCs w:val="28"/>
          <w:lang w:val="kk-KZ"/>
        </w:rPr>
        <w:t>е арналған дәретханалар саны – 1 және ондағы унитаздар саны 1</w:t>
      </w:r>
      <w:r w:rsidR="00A51132" w:rsidRPr="00C668B6">
        <w:rPr>
          <w:rFonts w:ascii="Times New Roman" w:hAnsi="Times New Roman" w:cs="Times New Roman"/>
          <w:sz w:val="28"/>
          <w:szCs w:val="28"/>
          <w:lang w:val="kk-KZ"/>
        </w:rPr>
        <w:t>, ересектерге</w:t>
      </w:r>
      <w:r w:rsidR="008D42DD">
        <w:rPr>
          <w:rFonts w:ascii="Times New Roman" w:hAnsi="Times New Roman" w:cs="Times New Roman"/>
          <w:sz w:val="28"/>
          <w:szCs w:val="28"/>
          <w:lang w:val="kk-KZ"/>
        </w:rPr>
        <w:t xml:space="preserve"> арналған  қол жуғыштар саны – 1</w:t>
      </w:r>
      <w:r w:rsidR="00A51132" w:rsidRPr="00C668B6">
        <w:rPr>
          <w:rFonts w:ascii="Times New Roman" w:hAnsi="Times New Roman" w:cs="Times New Roman"/>
          <w:sz w:val="28"/>
          <w:szCs w:val="28"/>
          <w:lang w:val="kk-KZ"/>
        </w:rPr>
        <w:t xml:space="preserve">. </w:t>
      </w:r>
      <w:r w:rsidR="001F1C9D" w:rsidRPr="00D138F1">
        <w:rPr>
          <w:rFonts w:ascii="Times New Roman" w:hAnsi="Times New Roman" w:cs="Times New Roman"/>
          <w:sz w:val="28"/>
          <w:szCs w:val="28"/>
          <w:lang w:val="kk-KZ"/>
        </w:rPr>
        <w:t>Балабақшада</w:t>
      </w:r>
      <w:r w:rsidR="00A51132" w:rsidRPr="00C668B6">
        <w:rPr>
          <w:rFonts w:ascii="Times New Roman" w:hAnsi="Times New Roman" w:cs="Times New Roman"/>
          <w:sz w:val="28"/>
          <w:szCs w:val="28"/>
          <w:lang w:val="kk-KZ"/>
        </w:rPr>
        <w:t xml:space="preserve"> дабыл қағу жүйесі бар. Е</w:t>
      </w:r>
      <w:r w:rsidR="00A51132" w:rsidRPr="00C668B6">
        <w:rPr>
          <w:rFonts w:ascii="Times New Roman" w:hAnsi="Times New Roman" w:cs="Times New Roman"/>
          <w:color w:val="000000"/>
          <w:sz w:val="28"/>
          <w:szCs w:val="28"/>
          <w:lang w:val="kk-KZ"/>
        </w:rPr>
        <w:t>рекше қажеттіліктері бар адамдар үшін шақыру тетігі, пандус бар.</w:t>
      </w:r>
      <w:r w:rsidR="00483B7D">
        <w:rPr>
          <w:rFonts w:ascii="Times New Roman" w:hAnsi="Times New Roman" w:cs="Times New Roman"/>
          <w:color w:val="000000"/>
          <w:sz w:val="28"/>
          <w:szCs w:val="28"/>
          <w:lang w:val="kk-KZ"/>
        </w:rPr>
        <w:t xml:space="preserve"> </w:t>
      </w:r>
      <w:r w:rsidR="001F1C9D" w:rsidRPr="00D138F1">
        <w:rPr>
          <w:rFonts w:ascii="Times New Roman" w:hAnsi="Times New Roman" w:cs="Times New Roman"/>
          <w:sz w:val="28"/>
          <w:szCs w:val="28"/>
          <w:lang w:val="kk-KZ"/>
        </w:rPr>
        <w:t>Балабақшада</w:t>
      </w:r>
      <w:r w:rsidR="00483B7D">
        <w:rPr>
          <w:rFonts w:ascii="Times New Roman" w:hAnsi="Times New Roman" w:cs="Times New Roman"/>
          <w:color w:val="000000"/>
          <w:sz w:val="28"/>
          <w:szCs w:val="28"/>
          <w:lang w:val="kk-KZ"/>
        </w:rPr>
        <w:t xml:space="preserve"> топтары мектеп жасына дейінгі балалардың қажеттіліктеріне сай жиһаздармен толық жабдықталған. </w:t>
      </w:r>
      <w:r w:rsidR="001F1C9D" w:rsidRPr="00D138F1">
        <w:rPr>
          <w:rFonts w:ascii="Times New Roman" w:hAnsi="Times New Roman" w:cs="Times New Roman"/>
          <w:sz w:val="28"/>
          <w:szCs w:val="28"/>
          <w:lang w:val="kk-KZ"/>
        </w:rPr>
        <w:t>Балабақшада</w:t>
      </w:r>
      <w:r w:rsidR="00641C10" w:rsidRPr="00C377FC">
        <w:rPr>
          <w:rFonts w:ascii="Times New Roman" w:hAnsi="Times New Roman" w:cs="Times New Roman"/>
          <w:sz w:val="28"/>
          <w:szCs w:val="28"/>
          <w:lang w:val="kk-KZ"/>
        </w:rPr>
        <w:t xml:space="preserve"> балалардың қауіпсіздігін қамтамасыз етуге толықтай жағдай жасалған. </w:t>
      </w:r>
      <w:r w:rsidR="00641C10" w:rsidRPr="00C668B6">
        <w:rPr>
          <w:rFonts w:ascii="Times New Roman" w:hAnsi="Times New Roman" w:cs="Times New Roman"/>
          <w:sz w:val="28"/>
          <w:szCs w:val="28"/>
          <w:lang w:val="kk-KZ"/>
        </w:rPr>
        <w:t xml:space="preserve">Жалпы бақылау </w:t>
      </w:r>
      <w:r w:rsidR="00641C10" w:rsidRPr="00C668B6">
        <w:rPr>
          <w:rFonts w:ascii="Times New Roman" w:hAnsi="Times New Roman" w:cs="Times New Roman"/>
          <w:sz w:val="28"/>
          <w:szCs w:val="28"/>
          <w:lang w:val="kk-KZ"/>
        </w:rPr>
        <w:lastRenderedPageBreak/>
        <w:t xml:space="preserve">камераларының саны – </w:t>
      </w:r>
      <w:r w:rsidR="001F1C9D">
        <w:rPr>
          <w:rFonts w:ascii="Times New Roman" w:hAnsi="Times New Roman" w:cs="Times New Roman"/>
          <w:sz w:val="28"/>
          <w:szCs w:val="28"/>
          <w:lang w:val="kk-KZ"/>
        </w:rPr>
        <w:t>8</w:t>
      </w:r>
      <w:r w:rsidR="00641C10" w:rsidRPr="00C668B6">
        <w:rPr>
          <w:rFonts w:ascii="Times New Roman" w:hAnsi="Times New Roman" w:cs="Times New Roman"/>
          <w:sz w:val="28"/>
          <w:szCs w:val="28"/>
          <w:lang w:val="kk-KZ"/>
        </w:rPr>
        <w:t xml:space="preserve">. Оның ішінде </w:t>
      </w:r>
      <w:r w:rsidR="001F1C9D">
        <w:rPr>
          <w:rFonts w:ascii="Times New Roman" w:hAnsi="Times New Roman" w:cs="Times New Roman"/>
          <w:sz w:val="28"/>
          <w:szCs w:val="28"/>
          <w:lang w:val="kk-KZ"/>
        </w:rPr>
        <w:t>5</w:t>
      </w:r>
      <w:r w:rsidR="00641C10" w:rsidRPr="00C668B6">
        <w:rPr>
          <w:rFonts w:ascii="Times New Roman" w:hAnsi="Times New Roman" w:cs="Times New Roman"/>
          <w:sz w:val="28"/>
          <w:szCs w:val="28"/>
          <w:lang w:val="kk-KZ"/>
        </w:rPr>
        <w:t xml:space="preserve"> камера ішкі және </w:t>
      </w:r>
      <w:r w:rsidR="001F1C9D">
        <w:rPr>
          <w:rFonts w:ascii="Times New Roman" w:hAnsi="Times New Roman" w:cs="Times New Roman"/>
          <w:sz w:val="28"/>
          <w:szCs w:val="28"/>
          <w:lang w:val="kk-KZ"/>
        </w:rPr>
        <w:t>3</w:t>
      </w:r>
      <w:r w:rsidR="00641C10" w:rsidRPr="00C668B6">
        <w:rPr>
          <w:rFonts w:ascii="Times New Roman" w:hAnsi="Times New Roman" w:cs="Times New Roman"/>
          <w:sz w:val="28"/>
          <w:szCs w:val="28"/>
          <w:lang w:val="kk-KZ"/>
        </w:rPr>
        <w:t xml:space="preserve"> камера сыртқы. </w:t>
      </w:r>
      <w:r w:rsidR="00641C10">
        <w:rPr>
          <w:rFonts w:ascii="Times New Roman" w:hAnsi="Times New Roman" w:cs="Times New Roman"/>
          <w:sz w:val="28"/>
          <w:szCs w:val="28"/>
          <w:lang w:val="kk-KZ"/>
        </w:rPr>
        <w:t>Б</w:t>
      </w:r>
      <w:r w:rsidR="00641C10" w:rsidRPr="00C377FC">
        <w:rPr>
          <w:rFonts w:ascii="Times New Roman" w:hAnsi="Times New Roman" w:cs="Times New Roman"/>
          <w:sz w:val="28"/>
          <w:szCs w:val="28"/>
          <w:lang w:val="kk-KZ"/>
        </w:rPr>
        <w:t xml:space="preserve">ейнебақылау камералары жедел басқару орталықтарына қосылған, дабыл </w:t>
      </w:r>
      <w:r w:rsidR="00641C10">
        <w:rPr>
          <w:rFonts w:ascii="Times New Roman" w:hAnsi="Times New Roman" w:cs="Times New Roman"/>
          <w:sz w:val="28"/>
          <w:szCs w:val="28"/>
          <w:lang w:val="kk-KZ"/>
        </w:rPr>
        <w:t>тетігі</w:t>
      </w:r>
      <w:r w:rsidR="00641C10" w:rsidRPr="00C377FC">
        <w:rPr>
          <w:rFonts w:ascii="Times New Roman" w:hAnsi="Times New Roman" w:cs="Times New Roman"/>
          <w:sz w:val="28"/>
          <w:szCs w:val="28"/>
          <w:lang w:val="kk-KZ"/>
        </w:rPr>
        <w:t xml:space="preserve"> бар. </w:t>
      </w:r>
      <w:r w:rsidR="001F1C9D" w:rsidRPr="00D138F1">
        <w:rPr>
          <w:rFonts w:ascii="Times New Roman" w:hAnsi="Times New Roman" w:cs="Times New Roman"/>
          <w:sz w:val="28"/>
          <w:szCs w:val="28"/>
          <w:lang w:val="kk-KZ"/>
        </w:rPr>
        <w:t>Балабақшада</w:t>
      </w:r>
      <w:r w:rsidR="00641C10" w:rsidRPr="00C377FC">
        <w:rPr>
          <w:rFonts w:ascii="Times New Roman" w:hAnsi="Times New Roman" w:cs="Times New Roman"/>
          <w:sz w:val="28"/>
          <w:szCs w:val="28"/>
          <w:lang w:val="kk-KZ"/>
        </w:rPr>
        <w:t xml:space="preserve"> негізгі кіру есігінде күзет ұйымдастырылған. </w:t>
      </w:r>
      <w:r w:rsidR="001F1C9D" w:rsidRPr="00D138F1">
        <w:rPr>
          <w:rFonts w:ascii="Times New Roman" w:hAnsi="Times New Roman" w:cs="Times New Roman"/>
          <w:sz w:val="28"/>
          <w:szCs w:val="28"/>
          <w:lang w:val="kk-KZ"/>
        </w:rPr>
        <w:t>Балабақшада</w:t>
      </w:r>
      <w:r w:rsidR="00641C10" w:rsidRPr="00C377FC">
        <w:rPr>
          <w:rFonts w:ascii="Times New Roman" w:hAnsi="Times New Roman" w:cs="Times New Roman"/>
          <w:sz w:val="28"/>
          <w:szCs w:val="28"/>
          <w:lang w:val="kk-KZ"/>
        </w:rPr>
        <w:t xml:space="preserve"> даладан кіретін есіктері жабылады, сырттан келушілер арнайы </w:t>
      </w:r>
      <w:r w:rsidR="00641C10">
        <w:rPr>
          <w:rFonts w:ascii="Times New Roman" w:hAnsi="Times New Roman" w:cs="Times New Roman"/>
          <w:sz w:val="28"/>
          <w:szCs w:val="28"/>
          <w:lang w:val="kk-KZ"/>
        </w:rPr>
        <w:t>тетікті</w:t>
      </w:r>
      <w:r w:rsidR="00641C10" w:rsidRPr="00C377FC">
        <w:rPr>
          <w:rFonts w:ascii="Times New Roman" w:hAnsi="Times New Roman" w:cs="Times New Roman"/>
          <w:sz w:val="28"/>
          <w:szCs w:val="28"/>
          <w:lang w:val="kk-KZ"/>
        </w:rPr>
        <w:t xml:space="preserve"> басу арқылы бөбекжайға кіреді. </w:t>
      </w:r>
      <w:r w:rsidR="001F1C9D" w:rsidRPr="00D138F1">
        <w:rPr>
          <w:rFonts w:ascii="Times New Roman" w:hAnsi="Times New Roman" w:cs="Times New Roman"/>
          <w:sz w:val="28"/>
          <w:szCs w:val="28"/>
          <w:lang w:val="kk-KZ"/>
        </w:rPr>
        <w:t>Балабақшада</w:t>
      </w:r>
      <w:r w:rsidR="00641C10" w:rsidRPr="00C377FC">
        <w:rPr>
          <w:rFonts w:ascii="Times New Roman" w:hAnsi="Times New Roman" w:cs="Times New Roman"/>
          <w:sz w:val="28"/>
          <w:szCs w:val="28"/>
          <w:lang w:val="kk-KZ"/>
        </w:rPr>
        <w:t xml:space="preserve"> эвокуация жоспары бар. Дәліздерде далаға шығу жолдарын көрсететін белгілер бар. </w:t>
      </w:r>
      <w:r w:rsidR="001F1C9D" w:rsidRPr="00D138F1">
        <w:rPr>
          <w:rFonts w:ascii="Times New Roman" w:hAnsi="Times New Roman" w:cs="Times New Roman"/>
          <w:sz w:val="28"/>
          <w:szCs w:val="28"/>
          <w:lang w:val="kk-KZ"/>
        </w:rPr>
        <w:t>Балабақшада</w:t>
      </w:r>
      <w:r w:rsidR="001F1C9D" w:rsidRPr="00C377FC">
        <w:rPr>
          <w:rFonts w:ascii="Times New Roman" w:hAnsi="Times New Roman" w:cs="Times New Roman"/>
          <w:sz w:val="28"/>
          <w:szCs w:val="28"/>
          <w:lang w:val="kk-KZ"/>
        </w:rPr>
        <w:t xml:space="preserve"> </w:t>
      </w:r>
      <w:r w:rsidR="00641C10" w:rsidRPr="00C377FC">
        <w:rPr>
          <w:rFonts w:ascii="Times New Roman" w:hAnsi="Times New Roman" w:cs="Times New Roman"/>
          <w:sz w:val="28"/>
          <w:szCs w:val="28"/>
          <w:lang w:val="kk-KZ"/>
        </w:rPr>
        <w:t>ғимаратында төтенше жағдайларда далаға шығуға арналған қосымша есіктер бар.  Оқу жылы барысында ТЖ қызметкерлерінің қатысуымен бөбекжайда жаттығулар жүргізіледі.</w:t>
      </w:r>
      <w:r w:rsidR="001F1C9D" w:rsidRPr="001F1C9D">
        <w:rPr>
          <w:rFonts w:ascii="Times New Roman" w:hAnsi="Times New Roman" w:cs="Times New Roman"/>
          <w:sz w:val="28"/>
          <w:szCs w:val="28"/>
          <w:lang w:val="kk-KZ"/>
        </w:rPr>
        <w:t xml:space="preserve"> </w:t>
      </w:r>
      <w:r w:rsidR="001F1C9D" w:rsidRPr="00D138F1">
        <w:rPr>
          <w:rFonts w:ascii="Times New Roman" w:hAnsi="Times New Roman" w:cs="Times New Roman"/>
          <w:sz w:val="28"/>
          <w:szCs w:val="28"/>
          <w:lang w:val="kk-KZ"/>
        </w:rPr>
        <w:t>Балабақшада</w:t>
      </w:r>
      <w:r w:rsidR="006D5789">
        <w:rPr>
          <w:rFonts w:ascii="Times New Roman" w:hAnsi="Times New Roman" w:cs="Times New Roman"/>
          <w:sz w:val="28"/>
          <w:szCs w:val="28"/>
          <w:lang w:val="kk-KZ"/>
        </w:rPr>
        <w:t xml:space="preserve"> терроризмге қарсы қорғалу паспорты бар.</w:t>
      </w:r>
    </w:p>
    <w:p w14:paraId="307759B7" w14:textId="283E2196" w:rsidR="00F041DA" w:rsidRDefault="008E6770" w:rsidP="00F041DA">
      <w:pPr>
        <w:pStyle w:val="aa"/>
        <w:pBdr>
          <w:bottom w:val="single" w:sz="4" w:space="31" w:color="FFFFFF"/>
        </w:pBdr>
        <w:tabs>
          <w:tab w:val="left" w:pos="851"/>
        </w:tabs>
        <w:spacing w:after="0"/>
        <w:ind w:left="0"/>
        <w:contextualSpacing/>
        <w:jc w:val="both"/>
        <w:rPr>
          <w:rFonts w:ascii="Times New Roman" w:hAnsi="Times New Roman" w:cs="Times New Roman"/>
          <w:iCs/>
          <w:sz w:val="28"/>
          <w:lang w:val="kk-KZ"/>
        </w:rPr>
      </w:pPr>
      <w:r>
        <w:rPr>
          <w:rFonts w:ascii="Times New Roman" w:hAnsi="Times New Roman" w:cs="Times New Roman"/>
          <w:sz w:val="28"/>
          <w:szCs w:val="28"/>
          <w:lang w:val="kk-KZ"/>
        </w:rPr>
        <w:tab/>
      </w:r>
      <w:r w:rsidR="00BC7AC3" w:rsidRPr="00BC7AC3">
        <w:rPr>
          <w:rFonts w:ascii="Times New Roman" w:hAnsi="Times New Roman" w:cs="Times New Roman"/>
          <w:iCs/>
          <w:sz w:val="28"/>
          <w:lang w:val="kk-KZ"/>
        </w:rPr>
        <w:t>2023-2024 оқу жылында әкімшілік-шаруашылық бағытта бірқатар</w:t>
      </w:r>
      <w:r w:rsidR="00BC7AC3" w:rsidRPr="00BC7AC3">
        <w:rPr>
          <w:rFonts w:ascii="Times New Roman" w:hAnsi="Times New Roman" w:cs="Times New Roman"/>
          <w:b/>
          <w:bCs/>
          <w:iCs/>
          <w:sz w:val="28"/>
          <w:lang w:val="kk-KZ"/>
        </w:rPr>
        <w:t xml:space="preserve"> </w:t>
      </w:r>
      <w:r w:rsidR="00BC7AC3" w:rsidRPr="00BC7AC3">
        <w:rPr>
          <w:rFonts w:ascii="Times New Roman" w:hAnsi="Times New Roman" w:cs="Times New Roman"/>
          <w:iCs/>
          <w:sz w:val="28"/>
          <w:lang w:val="kk-KZ"/>
        </w:rPr>
        <w:t xml:space="preserve">жұмыстар атқарылды. </w:t>
      </w:r>
    </w:p>
    <w:p w14:paraId="3E266024" w14:textId="77777777" w:rsidR="00F041DA" w:rsidRDefault="00C24DF6" w:rsidP="00F041DA">
      <w:pPr>
        <w:pStyle w:val="aa"/>
        <w:pBdr>
          <w:bottom w:val="single" w:sz="4" w:space="31" w:color="FFFFFF"/>
        </w:pBdr>
        <w:tabs>
          <w:tab w:val="left" w:pos="851"/>
        </w:tabs>
        <w:spacing w:after="0"/>
        <w:ind w:left="0"/>
        <w:contextualSpacing/>
        <w:jc w:val="center"/>
        <w:rPr>
          <w:rFonts w:ascii="Times New Roman" w:hAnsi="Times New Roman" w:cs="Times New Roman"/>
          <w:b/>
          <w:bCs/>
          <w:sz w:val="28"/>
          <w:lang w:val="kk-KZ"/>
        </w:rPr>
      </w:pPr>
      <w:r w:rsidRPr="00F041DA">
        <w:rPr>
          <w:rFonts w:ascii="Times New Roman" w:hAnsi="Times New Roman" w:cs="Times New Roman"/>
          <w:b/>
          <w:bCs/>
          <w:sz w:val="28"/>
          <w:lang w:val="kk-KZ"/>
        </w:rPr>
        <w:t>6.Ақпараттық ресурстар және кітапхана қоры</w:t>
      </w:r>
    </w:p>
    <w:p w14:paraId="2507541D" w14:textId="77777777" w:rsidR="00F041DA" w:rsidRDefault="009433E6" w:rsidP="00F041DA">
      <w:pPr>
        <w:pStyle w:val="aa"/>
        <w:pBdr>
          <w:bottom w:val="single" w:sz="4" w:space="31" w:color="FFFFFF"/>
        </w:pBdr>
        <w:tabs>
          <w:tab w:val="left" w:pos="851"/>
        </w:tabs>
        <w:spacing w:after="0"/>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Бөбекжайда келесідей техникалық құралдар бар:</w:t>
      </w:r>
    </w:p>
    <w:p w14:paraId="3A6EFD2E" w14:textId="4656378F" w:rsidR="00F041DA" w:rsidRDefault="009433E6" w:rsidP="00F041DA">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147A5B">
        <w:rPr>
          <w:rFonts w:ascii="Times New Roman" w:hAnsi="Times New Roman" w:cs="Times New Roman"/>
          <w:sz w:val="28"/>
          <w:szCs w:val="28"/>
          <w:lang w:val="kk-KZ"/>
        </w:rPr>
        <w:t>Компьютер -</w:t>
      </w:r>
      <w:r w:rsidR="001F1C9D">
        <w:rPr>
          <w:rFonts w:ascii="Times New Roman" w:hAnsi="Times New Roman" w:cs="Times New Roman"/>
          <w:sz w:val="28"/>
          <w:szCs w:val="28"/>
          <w:lang w:val="kk-KZ"/>
        </w:rPr>
        <w:t>2</w:t>
      </w:r>
      <w:r>
        <w:rPr>
          <w:rFonts w:ascii="Times New Roman" w:hAnsi="Times New Roman" w:cs="Times New Roman"/>
          <w:sz w:val="28"/>
          <w:szCs w:val="28"/>
          <w:lang w:val="kk-KZ"/>
        </w:rPr>
        <w:t>;</w:t>
      </w:r>
    </w:p>
    <w:p w14:paraId="6B4D8131" w14:textId="77777777" w:rsidR="00F041DA" w:rsidRDefault="009433E6" w:rsidP="00F041DA">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Ноутбук – 1;</w:t>
      </w:r>
    </w:p>
    <w:p w14:paraId="05A59947" w14:textId="29E41983" w:rsidR="00F041DA" w:rsidRDefault="001F1C9D" w:rsidP="00F041DA">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433E6">
        <w:rPr>
          <w:rFonts w:ascii="Times New Roman" w:hAnsi="Times New Roman" w:cs="Times New Roman"/>
          <w:sz w:val="28"/>
          <w:szCs w:val="28"/>
          <w:lang w:val="kk-KZ"/>
        </w:rPr>
        <w:t>) Пр</w:t>
      </w:r>
      <w:r>
        <w:rPr>
          <w:rFonts w:ascii="Times New Roman" w:hAnsi="Times New Roman" w:cs="Times New Roman"/>
          <w:sz w:val="28"/>
          <w:szCs w:val="28"/>
          <w:lang w:val="kk-KZ"/>
        </w:rPr>
        <w:t>интер – 2 (оның ішінде 2</w:t>
      </w:r>
      <w:r w:rsidR="009433E6">
        <w:rPr>
          <w:rFonts w:ascii="Times New Roman" w:hAnsi="Times New Roman" w:cs="Times New Roman"/>
          <w:sz w:val="28"/>
          <w:szCs w:val="28"/>
          <w:lang w:val="kk-KZ"/>
        </w:rPr>
        <w:t>-і сканерлі)</w:t>
      </w:r>
    </w:p>
    <w:p w14:paraId="307F1E2B" w14:textId="4EA1ED38" w:rsidR="00F041DA" w:rsidRDefault="001F1C9D" w:rsidP="00F041DA">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w:t>
      </w:r>
      <w:r w:rsidR="00DA1A3C">
        <w:rPr>
          <w:rFonts w:ascii="Times New Roman" w:hAnsi="Times New Roman" w:cs="Times New Roman"/>
          <w:sz w:val="28"/>
          <w:szCs w:val="28"/>
          <w:lang w:val="kk-KZ"/>
        </w:rPr>
        <w:t xml:space="preserve">да </w:t>
      </w:r>
      <w:r>
        <w:rPr>
          <w:rFonts w:ascii="Times New Roman" w:hAnsi="Times New Roman" w:cs="Times New Roman"/>
          <w:sz w:val="28"/>
          <w:szCs w:val="28"/>
          <w:lang w:val="kk-KZ"/>
        </w:rPr>
        <w:t>көркем әдеби кітаптардың бар</w:t>
      </w:r>
      <w:r w:rsidR="00DA1A3C">
        <w:rPr>
          <w:rFonts w:ascii="Times New Roman" w:hAnsi="Times New Roman" w:cs="Times New Roman"/>
          <w:sz w:val="28"/>
          <w:szCs w:val="28"/>
          <w:lang w:val="kk-KZ"/>
        </w:rPr>
        <w:t>.</w:t>
      </w:r>
    </w:p>
    <w:p w14:paraId="30BF10D5" w14:textId="642839FD" w:rsidR="00F041DA" w:rsidRDefault="00F041DA" w:rsidP="00F041DA">
      <w:pPr>
        <w:pStyle w:val="aa"/>
        <w:pBdr>
          <w:bottom w:val="single" w:sz="4" w:space="31" w:color="FFFFFF"/>
        </w:pBdr>
        <w:tabs>
          <w:tab w:val="left" w:pos="851"/>
        </w:tabs>
        <w:spacing w:after="0"/>
        <w:ind w:left="0"/>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w:t>
      </w:r>
      <w:r w:rsidR="00DA1A3C" w:rsidRPr="00DA1A3C">
        <w:rPr>
          <w:rFonts w:ascii="Times New Roman" w:hAnsi="Times New Roman" w:cs="Times New Roman"/>
          <w:b/>
          <w:bCs/>
          <w:sz w:val="28"/>
          <w:szCs w:val="28"/>
          <w:lang w:val="kk-KZ"/>
        </w:rPr>
        <w:t>Тәрбиеленушілердің білімдерін бағалау</w:t>
      </w:r>
    </w:p>
    <w:p w14:paraId="792F16DE" w14:textId="35CB3F2A" w:rsidR="00F041DA" w:rsidRDefault="001F1C9D" w:rsidP="00F041DA">
      <w:pPr>
        <w:pStyle w:val="aa"/>
        <w:pBdr>
          <w:bottom w:val="single" w:sz="4" w:space="31" w:color="FFFFFF"/>
        </w:pBdr>
        <w:tabs>
          <w:tab w:val="left" w:pos="851"/>
        </w:tabs>
        <w:spacing w:after="0"/>
        <w:ind w:left="0"/>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Балабақша</w:t>
      </w:r>
      <w:r w:rsidR="00F67AFB">
        <w:rPr>
          <w:rFonts w:ascii="Times New Roman" w:hAnsi="Times New Roman" w:cs="Times New Roman"/>
          <w:bCs/>
          <w:sz w:val="28"/>
          <w:szCs w:val="28"/>
          <w:lang w:val="kk-KZ"/>
        </w:rPr>
        <w:t xml:space="preserve">да оқу жылы барысында 3 </w:t>
      </w:r>
      <w:r w:rsidR="00902B0C">
        <w:rPr>
          <w:rFonts w:ascii="Times New Roman" w:hAnsi="Times New Roman" w:cs="Times New Roman"/>
          <w:bCs/>
          <w:sz w:val="28"/>
          <w:szCs w:val="28"/>
          <w:lang w:val="kk-KZ"/>
        </w:rPr>
        <w:t xml:space="preserve">рет: </w:t>
      </w:r>
    </w:p>
    <w:p w14:paraId="6A718270" w14:textId="77777777" w:rsidR="00F041DA" w:rsidRPr="00F041DA" w:rsidRDefault="00F041DA" w:rsidP="00F041DA">
      <w:pPr>
        <w:pStyle w:val="aa"/>
        <w:pBdr>
          <w:bottom w:val="single" w:sz="4" w:space="31" w:color="FFFFFF"/>
        </w:pBdr>
        <w:tabs>
          <w:tab w:val="left" w:pos="851"/>
        </w:tabs>
        <w:spacing w:after="0"/>
        <w:ind w:left="0"/>
        <w:contextualSpacing/>
        <w:rPr>
          <w:rFonts w:ascii="Times New Roman" w:hAnsi="Times New Roman" w:cs="Times New Roman"/>
          <w:bCs/>
          <w:lang w:val="kk-KZ"/>
        </w:rPr>
      </w:pPr>
      <w:r w:rsidRPr="00F041DA">
        <w:rPr>
          <w:rFonts w:ascii="Times New Roman" w:hAnsi="Times New Roman" w:cs="Times New Roman"/>
          <w:bCs/>
          <w:sz w:val="28"/>
          <w:szCs w:val="28"/>
          <w:lang w:val="kk-KZ"/>
        </w:rPr>
        <w:t>-</w:t>
      </w:r>
      <w:r w:rsidR="00F67AFB" w:rsidRPr="00F041DA">
        <w:rPr>
          <w:rFonts w:ascii="Times New Roman" w:hAnsi="Times New Roman" w:cs="Times New Roman"/>
          <w:bCs/>
          <w:i/>
          <w:lang w:val="kk-KZ"/>
        </w:rPr>
        <w:t xml:space="preserve"> </w:t>
      </w:r>
      <w:r w:rsidR="00F67AFB" w:rsidRPr="00F041DA">
        <w:rPr>
          <w:rFonts w:ascii="Times New Roman" w:hAnsi="Times New Roman" w:cs="Times New Roman"/>
          <w:bCs/>
          <w:lang w:val="kk-KZ"/>
        </w:rPr>
        <w:t>бастапқы – қыркүйекте;</w:t>
      </w:r>
    </w:p>
    <w:p w14:paraId="5BB2A41F" w14:textId="77777777" w:rsidR="00F041DA" w:rsidRPr="00F041DA" w:rsidRDefault="00F041DA" w:rsidP="00F041DA">
      <w:pPr>
        <w:pStyle w:val="aa"/>
        <w:pBdr>
          <w:bottom w:val="single" w:sz="4" w:space="31" w:color="FFFFFF"/>
        </w:pBdr>
        <w:tabs>
          <w:tab w:val="left" w:pos="851"/>
        </w:tabs>
        <w:spacing w:after="0"/>
        <w:ind w:left="0"/>
        <w:contextualSpacing/>
        <w:rPr>
          <w:rFonts w:ascii="Times New Roman" w:hAnsi="Times New Roman" w:cs="Times New Roman"/>
          <w:bCs/>
          <w:lang w:val="kk-KZ"/>
        </w:rPr>
      </w:pPr>
      <w:r w:rsidRPr="00F041DA">
        <w:rPr>
          <w:rFonts w:ascii="Times New Roman" w:hAnsi="Times New Roman" w:cs="Times New Roman"/>
          <w:bCs/>
          <w:lang w:val="kk-KZ"/>
        </w:rPr>
        <w:t>-</w:t>
      </w:r>
      <w:r w:rsidR="00F67AFB" w:rsidRPr="00F041DA">
        <w:rPr>
          <w:rFonts w:ascii="Times New Roman" w:hAnsi="Times New Roman" w:cs="Times New Roman"/>
          <w:bCs/>
          <w:lang w:val="kk-KZ"/>
        </w:rPr>
        <w:t>аралық – қаңтарда;</w:t>
      </w:r>
    </w:p>
    <w:p w14:paraId="2CAD0B1A" w14:textId="77777777" w:rsidR="00F041DA" w:rsidRDefault="00F041DA" w:rsidP="00F041DA">
      <w:pPr>
        <w:pStyle w:val="aa"/>
        <w:pBdr>
          <w:bottom w:val="single" w:sz="4" w:space="31" w:color="FFFFFF"/>
        </w:pBdr>
        <w:tabs>
          <w:tab w:val="left" w:pos="851"/>
        </w:tabs>
        <w:spacing w:after="0"/>
        <w:ind w:left="0"/>
        <w:contextualSpacing/>
        <w:rPr>
          <w:rFonts w:ascii="Times New Roman" w:hAnsi="Times New Roman" w:cs="Times New Roman"/>
          <w:bCs/>
          <w:lang w:val="kk-KZ"/>
        </w:rPr>
      </w:pPr>
      <w:r w:rsidRPr="00F041DA">
        <w:rPr>
          <w:rFonts w:ascii="Times New Roman" w:hAnsi="Times New Roman" w:cs="Times New Roman"/>
          <w:bCs/>
          <w:lang w:val="kk-KZ"/>
        </w:rPr>
        <w:t>-</w:t>
      </w:r>
      <w:r w:rsidR="00F67AFB" w:rsidRPr="00F041DA">
        <w:rPr>
          <w:rFonts w:ascii="Times New Roman" w:hAnsi="Times New Roman" w:cs="Times New Roman"/>
          <w:bCs/>
          <w:lang w:val="kk-KZ"/>
        </w:rPr>
        <w:t>қорытынды – мамырда</w:t>
      </w:r>
      <w:r w:rsidR="00F67AFB" w:rsidRPr="00F041DA">
        <w:rPr>
          <w:rFonts w:ascii="Times New Roman" w:hAnsi="Times New Roman" w:cs="Times New Roman"/>
          <w:bCs/>
          <w:i/>
          <w:lang w:val="kk-KZ"/>
        </w:rPr>
        <w:t xml:space="preserve"> </w:t>
      </w:r>
      <w:r w:rsidR="00F67AFB" w:rsidRPr="00F041DA">
        <w:rPr>
          <w:rFonts w:ascii="Times New Roman" w:hAnsi="Times New Roman" w:cs="Times New Roman"/>
          <w:bCs/>
          <w:iCs/>
          <w:lang w:val="kk-KZ"/>
        </w:rPr>
        <w:t>жүргізіл</w:t>
      </w:r>
      <w:r w:rsidR="00E36EBD" w:rsidRPr="00F041DA">
        <w:rPr>
          <w:rFonts w:ascii="Times New Roman" w:hAnsi="Times New Roman" w:cs="Times New Roman"/>
          <w:bCs/>
          <w:iCs/>
          <w:lang w:val="kk-KZ"/>
        </w:rPr>
        <w:t>ген</w:t>
      </w:r>
      <w:r w:rsidR="00F67AFB" w:rsidRPr="00F041DA">
        <w:rPr>
          <w:rFonts w:ascii="Times New Roman" w:hAnsi="Times New Roman" w:cs="Times New Roman"/>
          <w:bCs/>
          <w:iCs/>
          <w:lang w:val="kk-KZ"/>
        </w:rPr>
        <w:t>.</w:t>
      </w:r>
      <w:r w:rsidR="00F67AFB" w:rsidRPr="00F041DA">
        <w:rPr>
          <w:rFonts w:ascii="Times New Roman" w:hAnsi="Times New Roman" w:cs="Times New Roman"/>
          <w:bCs/>
          <w:lang w:val="kk-KZ"/>
        </w:rPr>
        <w:t xml:space="preserve">  </w:t>
      </w:r>
    </w:p>
    <w:p w14:paraId="0E62CE22" w14:textId="4E5CF626" w:rsidR="00FA240F" w:rsidRPr="00D3580A" w:rsidRDefault="00F041DA" w:rsidP="001F1C9D">
      <w:pPr>
        <w:pStyle w:val="aa"/>
        <w:pBdr>
          <w:bottom w:val="single" w:sz="4" w:space="31" w:color="FFFFFF"/>
        </w:pBdr>
        <w:tabs>
          <w:tab w:val="left" w:pos="851"/>
        </w:tabs>
        <w:spacing w:after="0"/>
        <w:ind w:left="0"/>
        <w:contextualSpacing/>
        <w:jc w:val="both"/>
        <w:rPr>
          <w:rFonts w:ascii="Times New Roman" w:hAnsi="Times New Roman" w:cs="Times New Roman"/>
          <w:bCs/>
          <w:sz w:val="28"/>
          <w:szCs w:val="28"/>
          <w:lang w:val="kk-KZ"/>
        </w:rPr>
      </w:pPr>
      <w:r>
        <w:rPr>
          <w:rFonts w:ascii="Times New Roman" w:hAnsi="Times New Roman" w:cs="Times New Roman"/>
          <w:bCs/>
          <w:lang w:val="kk-KZ"/>
        </w:rPr>
        <w:tab/>
      </w:r>
      <w:r w:rsidR="001F1C9D">
        <w:rPr>
          <w:rFonts w:ascii="Times New Roman" w:hAnsi="Times New Roman" w:cs="Times New Roman"/>
          <w:sz w:val="28"/>
          <w:szCs w:val="28"/>
          <w:lang w:val="kk-KZ"/>
        </w:rPr>
        <w:t xml:space="preserve">«ЖАЛЫН ҚҰС» </w:t>
      </w:r>
      <w:r w:rsidR="00AB27DA">
        <w:rPr>
          <w:rFonts w:ascii="Times New Roman" w:hAnsi="Times New Roman" w:cs="Times New Roman"/>
          <w:sz w:val="28"/>
          <w:szCs w:val="28"/>
          <w:lang w:val="kk-KZ"/>
        </w:rPr>
        <w:t xml:space="preserve"> </w:t>
      </w:r>
      <w:r w:rsidR="001F1C9D">
        <w:rPr>
          <w:rFonts w:ascii="Times New Roman" w:hAnsi="Times New Roman" w:cs="Times New Roman"/>
          <w:sz w:val="28"/>
          <w:szCs w:val="28"/>
          <w:lang w:val="kk-KZ"/>
        </w:rPr>
        <w:t xml:space="preserve">Премиум класс балабақша мекемесінің </w:t>
      </w:r>
      <w:r w:rsidR="00AB27DA">
        <w:rPr>
          <w:rFonts w:ascii="Times New Roman" w:hAnsi="Times New Roman" w:cs="Times New Roman"/>
          <w:sz w:val="28"/>
          <w:szCs w:val="28"/>
          <w:lang w:val="kk-KZ"/>
        </w:rPr>
        <w:t xml:space="preserve">қорытынды </w:t>
      </w:r>
      <w:r w:rsidR="00AB27DA" w:rsidRPr="00AB27DA">
        <w:rPr>
          <w:rFonts w:ascii="Times New Roman" w:hAnsi="Times New Roman" w:cs="Times New Roman"/>
          <w:sz w:val="28"/>
          <w:szCs w:val="28"/>
          <w:lang w:val="kk-KZ"/>
        </w:rPr>
        <w:t>мониторингқа 2</w:t>
      </w:r>
      <w:r w:rsidR="001F1C9D">
        <w:rPr>
          <w:rFonts w:ascii="Times New Roman" w:hAnsi="Times New Roman" w:cs="Times New Roman"/>
          <w:sz w:val="28"/>
          <w:szCs w:val="28"/>
          <w:lang w:val="kk-KZ"/>
        </w:rPr>
        <w:t>6</w:t>
      </w:r>
      <w:r w:rsidR="00AB27DA">
        <w:rPr>
          <w:rFonts w:ascii="Times New Roman" w:hAnsi="Times New Roman" w:cs="Times New Roman"/>
          <w:sz w:val="28"/>
          <w:szCs w:val="28"/>
          <w:lang w:val="kk-KZ"/>
        </w:rPr>
        <w:t xml:space="preserve"> </w:t>
      </w:r>
      <w:r w:rsidR="00AB27DA" w:rsidRPr="00AB27DA">
        <w:rPr>
          <w:rFonts w:ascii="Times New Roman" w:hAnsi="Times New Roman" w:cs="Times New Roman"/>
          <w:sz w:val="28"/>
          <w:szCs w:val="28"/>
          <w:lang w:val="kk-KZ"/>
        </w:rPr>
        <w:t>бала қатысты.</w:t>
      </w:r>
      <w:r w:rsidR="001F1C9D">
        <w:rPr>
          <w:rFonts w:ascii="Times New Roman" w:hAnsi="Times New Roman" w:cs="Times New Roman"/>
          <w:sz w:val="28"/>
          <w:szCs w:val="28"/>
          <w:lang w:val="kk-KZ"/>
        </w:rPr>
        <w:t xml:space="preserve"> Жалпы балабақша</w:t>
      </w:r>
      <w:r w:rsidR="00AB27DA">
        <w:rPr>
          <w:rFonts w:ascii="Times New Roman" w:hAnsi="Times New Roman" w:cs="Times New Roman"/>
          <w:sz w:val="28"/>
          <w:szCs w:val="28"/>
          <w:lang w:val="kk-KZ"/>
        </w:rPr>
        <w:t xml:space="preserve"> бойынша жоға</w:t>
      </w:r>
      <w:r w:rsidR="001F1C9D">
        <w:rPr>
          <w:rFonts w:ascii="Times New Roman" w:hAnsi="Times New Roman" w:cs="Times New Roman"/>
          <w:sz w:val="28"/>
          <w:szCs w:val="28"/>
          <w:lang w:val="kk-KZ"/>
        </w:rPr>
        <w:t>ры деңгейді көрсеткен балалар 87</w:t>
      </w:r>
      <w:r w:rsidR="00AB27DA">
        <w:rPr>
          <w:rFonts w:ascii="Times New Roman" w:hAnsi="Times New Roman" w:cs="Times New Roman"/>
          <w:sz w:val="28"/>
          <w:szCs w:val="28"/>
          <w:lang w:val="kk-KZ"/>
        </w:rPr>
        <w:t xml:space="preserve"> </w:t>
      </w:r>
      <w:r w:rsidR="00AB27DA" w:rsidRPr="00490A06">
        <w:rPr>
          <w:rFonts w:ascii="Times New Roman" w:hAnsi="Times New Roman" w:cs="Times New Roman"/>
          <w:sz w:val="28"/>
          <w:szCs w:val="28"/>
          <w:lang w:val="kk-KZ"/>
        </w:rPr>
        <w:t>%</w:t>
      </w:r>
      <w:r w:rsidR="001F1C9D">
        <w:rPr>
          <w:rFonts w:ascii="Times New Roman" w:hAnsi="Times New Roman" w:cs="Times New Roman"/>
          <w:sz w:val="28"/>
          <w:szCs w:val="28"/>
          <w:lang w:val="kk-KZ"/>
        </w:rPr>
        <w:t>.</w:t>
      </w:r>
      <w:r w:rsidR="00AB27DA">
        <w:rPr>
          <w:rFonts w:ascii="Times New Roman" w:hAnsi="Times New Roman" w:cs="Times New Roman"/>
          <w:sz w:val="28"/>
          <w:szCs w:val="28"/>
          <w:lang w:val="kk-KZ"/>
        </w:rPr>
        <w:t xml:space="preserve"> </w:t>
      </w:r>
    </w:p>
    <w:p w14:paraId="7F8AAFE9" w14:textId="77777777" w:rsidR="00FA240F" w:rsidRPr="00192D71" w:rsidRDefault="00FA240F" w:rsidP="00FA240F">
      <w:pPr>
        <w:spacing w:line="240" w:lineRule="auto"/>
        <w:contextualSpacing/>
        <w:jc w:val="both"/>
        <w:rPr>
          <w:rFonts w:ascii="Times New Roman" w:hAnsi="Times New Roman" w:cs="Times New Roman"/>
          <w:sz w:val="28"/>
          <w:szCs w:val="28"/>
          <w:lang w:val="kk-KZ"/>
        </w:rPr>
      </w:pPr>
      <w:r w:rsidRPr="00192D71">
        <w:rPr>
          <w:rFonts w:ascii="Times New Roman" w:eastAsia="Times New Roman" w:hAnsi="Times New Roman" w:cs="Times New Roman"/>
          <w:b/>
          <w:sz w:val="28"/>
          <w:szCs w:val="28"/>
          <w:lang w:val="kk-KZ"/>
        </w:rPr>
        <w:t>Ұсыныстар:</w:t>
      </w:r>
    </w:p>
    <w:p w14:paraId="0E48C6B9" w14:textId="10E17FB7" w:rsidR="00192D71" w:rsidRDefault="00FA240F" w:rsidP="00192D71">
      <w:pPr>
        <w:pStyle w:val="aa"/>
        <w:pBdr>
          <w:bottom w:val="single" w:sz="4" w:space="31" w:color="FFFFFF"/>
        </w:pBdr>
        <w:tabs>
          <w:tab w:val="left" w:pos="851"/>
        </w:tabs>
        <w:spacing w:after="0"/>
        <w:ind w:left="0"/>
        <w:contextualSpacing/>
        <w:jc w:val="both"/>
        <w:rPr>
          <w:rFonts w:ascii="Times New Roman" w:hAnsi="Times New Roman" w:cs="Times New Roman"/>
          <w:sz w:val="28"/>
          <w:szCs w:val="28"/>
          <w:lang w:val="kk-KZ"/>
        </w:rPr>
      </w:pPr>
      <w:r w:rsidRPr="00192D71">
        <w:rPr>
          <w:rFonts w:ascii="Times New Roman" w:hAnsi="Times New Roman" w:cs="Times New Roman"/>
          <w:sz w:val="28"/>
          <w:szCs w:val="28"/>
          <w:lang w:val="kk-KZ"/>
        </w:rPr>
        <w:t>1.</w:t>
      </w:r>
      <w:r w:rsidR="001F1C9D" w:rsidRPr="001F1C9D">
        <w:rPr>
          <w:rFonts w:ascii="Times New Roman" w:hAnsi="Times New Roman" w:cs="Times New Roman"/>
          <w:bCs/>
          <w:sz w:val="28"/>
          <w:szCs w:val="28"/>
          <w:lang w:val="kk-KZ"/>
        </w:rPr>
        <w:t xml:space="preserve"> </w:t>
      </w:r>
      <w:r w:rsidR="001F1C9D">
        <w:rPr>
          <w:rFonts w:ascii="Times New Roman" w:hAnsi="Times New Roman" w:cs="Times New Roman"/>
          <w:bCs/>
          <w:sz w:val="28"/>
          <w:szCs w:val="28"/>
          <w:lang w:val="kk-KZ"/>
        </w:rPr>
        <w:t>Балабақшада</w:t>
      </w:r>
      <w:r w:rsidR="001F1C9D" w:rsidRPr="00192D71">
        <w:rPr>
          <w:rFonts w:ascii="Times New Roman" w:hAnsi="Times New Roman" w:cs="Times New Roman"/>
          <w:sz w:val="28"/>
          <w:szCs w:val="28"/>
          <w:lang w:val="kk-KZ"/>
        </w:rPr>
        <w:t xml:space="preserve"> </w:t>
      </w:r>
      <w:r w:rsidRPr="00192D71">
        <w:rPr>
          <w:rFonts w:ascii="Times New Roman" w:hAnsi="Times New Roman" w:cs="Times New Roman"/>
          <w:sz w:val="28"/>
          <w:szCs w:val="28"/>
          <w:lang w:val="kk-KZ"/>
        </w:rPr>
        <w:t xml:space="preserve">педагогтардың озық іс-тәжірибелерін тарату жұмыстарын </w:t>
      </w:r>
      <w:r w:rsidR="00192D71" w:rsidRPr="00192D71">
        <w:rPr>
          <w:rFonts w:ascii="Times New Roman" w:hAnsi="Times New Roman" w:cs="Times New Roman"/>
          <w:sz w:val="28"/>
          <w:szCs w:val="28"/>
          <w:lang w:val="kk-KZ"/>
        </w:rPr>
        <w:t>күшейту</w:t>
      </w:r>
      <w:r w:rsidR="00192D71">
        <w:rPr>
          <w:rFonts w:ascii="Times New Roman" w:hAnsi="Times New Roman" w:cs="Times New Roman"/>
          <w:sz w:val="28"/>
          <w:szCs w:val="28"/>
          <w:lang w:val="kk-KZ"/>
        </w:rPr>
        <w:t xml:space="preserve"> мақсатында</w:t>
      </w:r>
      <w:r w:rsidR="00192D71" w:rsidRPr="00192D71">
        <w:rPr>
          <w:rFonts w:ascii="Times New Roman" w:hAnsi="Times New Roman" w:cs="Times New Roman"/>
          <w:sz w:val="28"/>
          <w:szCs w:val="28"/>
          <w:lang w:val="kk-KZ"/>
        </w:rPr>
        <w:t xml:space="preserve"> педагогикалық іс-тәжірибесін жинақтауда оң нәтиже көрсеткен педагогтарды анықтау және әдістемелік бағдарлау;</w:t>
      </w:r>
    </w:p>
    <w:p w14:paraId="385C9C71" w14:textId="36BFE939" w:rsidR="00192D71" w:rsidRDefault="00192D71" w:rsidP="00192D71">
      <w:pPr>
        <w:pStyle w:val="aa"/>
        <w:pBdr>
          <w:bottom w:val="single" w:sz="4" w:space="31" w:color="FFFFFF"/>
        </w:pBdr>
        <w:tabs>
          <w:tab w:val="left" w:pos="851"/>
        </w:tabs>
        <w:spacing w:after="0"/>
        <w:ind w:left="0"/>
        <w:contextualSpacing/>
        <w:jc w:val="both"/>
        <w:rPr>
          <w:rFonts w:ascii="Times New Roman" w:hAnsi="Times New Roman" w:cs="Times New Roman"/>
          <w:color w:val="000000"/>
          <w:sz w:val="28"/>
          <w:lang w:val="kk-KZ"/>
        </w:rPr>
      </w:pPr>
      <w:r>
        <w:rPr>
          <w:rFonts w:ascii="Times New Roman" w:hAnsi="Times New Roman" w:cs="Times New Roman"/>
          <w:sz w:val="28"/>
          <w:szCs w:val="28"/>
          <w:lang w:val="kk-KZ"/>
        </w:rPr>
        <w:t>2.</w:t>
      </w:r>
      <w:r w:rsidRPr="00192D71">
        <w:rPr>
          <w:color w:val="000000"/>
          <w:sz w:val="28"/>
          <w:lang w:val="kk-KZ"/>
        </w:rPr>
        <w:t xml:space="preserve"> </w:t>
      </w:r>
      <w:r w:rsidRPr="00192D71">
        <w:rPr>
          <w:rFonts w:ascii="Times New Roman" w:hAnsi="Times New Roman" w:cs="Times New Roman"/>
          <w:color w:val="000000"/>
          <w:sz w:val="28"/>
          <w:lang w:val="kk-KZ"/>
        </w:rPr>
        <w:t>Бөбекжай педагогтары мен бастауыш сынып мұғалімдерін бірлескен әрекетке жұмылдыру</w:t>
      </w:r>
      <w:r>
        <w:rPr>
          <w:rFonts w:ascii="Times New Roman" w:hAnsi="Times New Roman" w:cs="Times New Roman"/>
          <w:color w:val="000000"/>
          <w:sz w:val="28"/>
          <w:lang w:val="kk-KZ"/>
        </w:rPr>
        <w:t>ға әсер ететін жұмыс түрлерін ұйымдастыру;</w:t>
      </w:r>
    </w:p>
    <w:p w14:paraId="740DB53C" w14:textId="760B6117" w:rsidR="00250ACF" w:rsidRPr="00130874" w:rsidRDefault="00192D71" w:rsidP="00130874">
      <w:pPr>
        <w:pStyle w:val="aa"/>
        <w:pBdr>
          <w:bottom w:val="single" w:sz="4" w:space="31" w:color="FFFFFF"/>
        </w:pBdr>
        <w:tabs>
          <w:tab w:val="left" w:pos="851"/>
        </w:tabs>
        <w:spacing w:after="0"/>
        <w:ind w:left="0"/>
        <w:contextualSpacing/>
        <w:jc w:val="both"/>
        <w:rPr>
          <w:color w:val="000000"/>
          <w:sz w:val="28"/>
          <w:lang w:val="kk-KZ"/>
        </w:rPr>
      </w:pPr>
      <w:r>
        <w:rPr>
          <w:rFonts w:ascii="Times New Roman" w:hAnsi="Times New Roman" w:cs="Times New Roman"/>
          <w:color w:val="000000"/>
          <w:sz w:val="28"/>
          <w:lang w:val="kk-KZ"/>
        </w:rPr>
        <w:t>3.</w:t>
      </w:r>
      <w:r w:rsidRPr="00192D71">
        <w:rPr>
          <w:color w:val="000000"/>
          <w:sz w:val="28"/>
          <w:lang w:val="kk-KZ"/>
        </w:rPr>
        <w:t xml:space="preserve"> </w:t>
      </w:r>
      <w:r w:rsidRPr="00192D71">
        <w:rPr>
          <w:rFonts w:ascii="Times New Roman" w:hAnsi="Times New Roman" w:cs="Times New Roman"/>
          <w:color w:val="000000"/>
          <w:sz w:val="28"/>
          <w:lang w:val="kk-KZ"/>
        </w:rPr>
        <w:t>Оқу-әдістемелік кешендер қорын толықтыру, жаңарту</w:t>
      </w:r>
      <w:r>
        <w:rPr>
          <w:rFonts w:ascii="Times New Roman" w:hAnsi="Times New Roman" w:cs="Times New Roman"/>
          <w:color w:val="000000"/>
          <w:sz w:val="28"/>
          <w:lang w:val="kk-KZ"/>
        </w:rPr>
        <w:t xml:space="preserve"> жолдарын қарастыру.</w:t>
      </w:r>
    </w:p>
    <w:p w14:paraId="24DDCD34" w14:textId="4BF1D3F0" w:rsidR="00250ACF" w:rsidRPr="003B5FFA" w:rsidRDefault="00250ACF" w:rsidP="00250ACF">
      <w:pPr>
        <w:pStyle w:val="a8"/>
        <w:jc w:val="both"/>
        <w:rPr>
          <w:rFonts w:ascii="Times New Roman" w:hAnsi="Times New Roman" w:cs="Times New Roman"/>
          <w:b/>
          <w:bCs/>
          <w:sz w:val="28"/>
          <w:szCs w:val="28"/>
          <w:lang w:val="kk-KZ"/>
        </w:rPr>
      </w:pPr>
      <w:r w:rsidRPr="003B5FFA">
        <w:rPr>
          <w:rFonts w:ascii="Times New Roman" w:hAnsi="Times New Roman" w:cs="Times New Roman"/>
          <w:b/>
          <w:bCs/>
          <w:sz w:val="28"/>
          <w:szCs w:val="28"/>
          <w:lang w:val="kk-KZ"/>
        </w:rPr>
        <w:t>Комиссия төрайымы:</w:t>
      </w:r>
    </w:p>
    <w:p w14:paraId="1FD8469A" w14:textId="4F1217A1" w:rsidR="00250ACF" w:rsidRPr="00250ACF" w:rsidRDefault="001F1C9D" w:rsidP="00250ACF">
      <w:pPr>
        <w:pStyle w:val="a8"/>
        <w:jc w:val="both"/>
        <w:rPr>
          <w:rFonts w:ascii="Times New Roman" w:hAnsi="Times New Roman" w:cs="Times New Roman"/>
          <w:sz w:val="28"/>
          <w:szCs w:val="28"/>
        </w:rPr>
      </w:pPr>
      <w:r>
        <w:rPr>
          <w:rFonts w:ascii="Times New Roman" w:hAnsi="Times New Roman" w:cs="Times New Roman"/>
          <w:sz w:val="28"/>
          <w:szCs w:val="28"/>
          <w:lang w:val="kk-KZ"/>
        </w:rPr>
        <w:t>Ногербекова Жанар Койбагаровна</w:t>
      </w:r>
      <w:r w:rsidR="00250ACF">
        <w:rPr>
          <w:rFonts w:ascii="Times New Roman" w:hAnsi="Times New Roman" w:cs="Times New Roman"/>
          <w:sz w:val="28"/>
          <w:szCs w:val="28"/>
          <w:lang w:val="kk-KZ"/>
        </w:rPr>
        <w:t xml:space="preserve">                         </w:t>
      </w:r>
      <w:r w:rsidR="00250ACF">
        <w:rPr>
          <w:rFonts w:ascii="Times New Roman" w:hAnsi="Times New Roman" w:cs="Times New Roman"/>
          <w:sz w:val="28"/>
          <w:szCs w:val="28"/>
        </w:rPr>
        <w:t>___________</w:t>
      </w:r>
    </w:p>
    <w:p w14:paraId="4BD2741A" w14:textId="17415F41" w:rsidR="00250ACF" w:rsidRPr="003B5FFA" w:rsidRDefault="00250ACF" w:rsidP="00250ACF">
      <w:pPr>
        <w:pStyle w:val="a8"/>
        <w:jc w:val="both"/>
        <w:rPr>
          <w:rFonts w:ascii="Times New Roman" w:hAnsi="Times New Roman" w:cs="Times New Roman"/>
          <w:b/>
          <w:bCs/>
          <w:sz w:val="28"/>
          <w:szCs w:val="28"/>
          <w:lang w:val="kk-KZ"/>
        </w:rPr>
      </w:pPr>
      <w:r w:rsidRPr="003B5FFA">
        <w:rPr>
          <w:rFonts w:ascii="Times New Roman" w:hAnsi="Times New Roman" w:cs="Times New Roman"/>
          <w:b/>
          <w:bCs/>
          <w:sz w:val="28"/>
          <w:szCs w:val="28"/>
          <w:lang w:val="kk-KZ"/>
        </w:rPr>
        <w:lastRenderedPageBreak/>
        <w:t xml:space="preserve">Комиссия мүшелері: </w:t>
      </w:r>
    </w:p>
    <w:p w14:paraId="63BCD3EC" w14:textId="1589B09C" w:rsidR="00250ACF" w:rsidRPr="00247B5A" w:rsidRDefault="001F1C9D" w:rsidP="00250ACF">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2.Нуртлесова А.Е.</w:t>
      </w:r>
      <w:r w:rsidR="00250ACF">
        <w:rPr>
          <w:rFonts w:ascii="Times New Roman" w:hAnsi="Times New Roman" w:cs="Times New Roman"/>
          <w:sz w:val="28"/>
          <w:szCs w:val="28"/>
          <w:lang w:val="kk-KZ"/>
        </w:rPr>
        <w:t xml:space="preserve">                                             </w:t>
      </w:r>
      <w:r w:rsidR="00250ACF" w:rsidRPr="00247B5A">
        <w:rPr>
          <w:rFonts w:ascii="Times New Roman" w:hAnsi="Times New Roman" w:cs="Times New Roman"/>
          <w:sz w:val="28"/>
          <w:szCs w:val="28"/>
          <w:lang w:val="kk-KZ"/>
        </w:rPr>
        <w:t xml:space="preserve"> </w:t>
      </w:r>
      <w:r w:rsidR="00250ACF">
        <w:rPr>
          <w:rFonts w:ascii="Times New Roman" w:hAnsi="Times New Roman" w:cs="Times New Roman"/>
          <w:sz w:val="28"/>
          <w:szCs w:val="28"/>
          <w:lang w:val="kk-KZ"/>
        </w:rPr>
        <w:t>___________</w:t>
      </w:r>
    </w:p>
    <w:p w14:paraId="5E1AF3B4" w14:textId="3D18C4D2" w:rsidR="00250ACF" w:rsidRPr="00247B5A" w:rsidRDefault="00250ACF" w:rsidP="00250ACF">
      <w:pPr>
        <w:pStyle w:val="a8"/>
        <w:jc w:val="both"/>
        <w:rPr>
          <w:rFonts w:ascii="Times New Roman" w:hAnsi="Times New Roman" w:cs="Times New Roman"/>
          <w:sz w:val="28"/>
          <w:szCs w:val="28"/>
          <w:lang w:val="kk-KZ"/>
        </w:rPr>
      </w:pPr>
      <w:r w:rsidRPr="00247B5A">
        <w:rPr>
          <w:rFonts w:ascii="Times New Roman" w:hAnsi="Times New Roman" w:cs="Times New Roman"/>
          <w:sz w:val="28"/>
          <w:szCs w:val="28"/>
          <w:lang w:val="kk-KZ"/>
        </w:rPr>
        <w:t>3.</w:t>
      </w:r>
      <w:r w:rsidR="001F1C9D">
        <w:rPr>
          <w:rFonts w:ascii="Times New Roman" w:hAnsi="Times New Roman" w:cs="Times New Roman"/>
          <w:sz w:val="28"/>
          <w:szCs w:val="28"/>
          <w:lang w:val="kk-KZ"/>
        </w:rPr>
        <w:t>Беймендинова Н.Б.</w:t>
      </w:r>
      <w:r w:rsidR="003210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47B5A">
        <w:rPr>
          <w:rFonts w:ascii="Times New Roman" w:hAnsi="Times New Roman" w:cs="Times New Roman"/>
          <w:sz w:val="28"/>
          <w:szCs w:val="28"/>
          <w:lang w:val="kk-KZ"/>
        </w:rPr>
        <w:t xml:space="preserve"> </w:t>
      </w:r>
      <w:r>
        <w:rPr>
          <w:rFonts w:ascii="Times New Roman" w:hAnsi="Times New Roman" w:cs="Times New Roman"/>
          <w:sz w:val="28"/>
          <w:szCs w:val="28"/>
          <w:lang w:val="kk-KZ"/>
        </w:rPr>
        <w:t>___________</w:t>
      </w:r>
    </w:p>
    <w:p w14:paraId="0B185E02" w14:textId="77777777" w:rsidR="00145766" w:rsidRPr="00F04107" w:rsidRDefault="00145766" w:rsidP="00F67AFB">
      <w:pPr>
        <w:spacing w:after="0"/>
        <w:contextualSpacing/>
        <w:jc w:val="both"/>
        <w:rPr>
          <w:rFonts w:ascii="Times New Roman" w:hAnsi="Times New Roman" w:cs="Times New Roman"/>
          <w:bCs/>
          <w:sz w:val="28"/>
          <w:szCs w:val="28"/>
          <w:lang w:val="kk-KZ"/>
        </w:rPr>
      </w:pPr>
    </w:p>
    <w:sectPr w:rsidR="00145766" w:rsidRPr="00F04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7DD"/>
    <w:multiLevelType w:val="hybridMultilevel"/>
    <w:tmpl w:val="1C205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96614"/>
    <w:multiLevelType w:val="hybridMultilevel"/>
    <w:tmpl w:val="63DC4CD2"/>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3">
    <w:nsid w:val="315A10CB"/>
    <w:multiLevelType w:val="hybridMultilevel"/>
    <w:tmpl w:val="FA9243E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4C4E89"/>
    <w:multiLevelType w:val="hybridMultilevel"/>
    <w:tmpl w:val="59A6CE4E"/>
    <w:lvl w:ilvl="0" w:tplc="0644DDDA">
      <w:numFmt w:val="bullet"/>
      <w:lvlText w:val="-"/>
      <w:lvlJc w:val="left"/>
      <w:pPr>
        <w:ind w:left="132" w:hanging="183"/>
      </w:pPr>
      <w:rPr>
        <w:rFonts w:ascii="Times New Roman" w:eastAsia="Times New Roman" w:hAnsi="Times New Roman" w:cs="Times New Roman" w:hint="default"/>
        <w:w w:val="100"/>
        <w:sz w:val="28"/>
        <w:szCs w:val="28"/>
        <w:lang w:val="kk-KZ" w:eastAsia="en-US" w:bidi="ar-SA"/>
      </w:rPr>
    </w:lvl>
    <w:lvl w:ilvl="1" w:tplc="B57036D2">
      <w:numFmt w:val="bullet"/>
      <w:lvlText w:val="•"/>
      <w:lvlJc w:val="left"/>
      <w:pPr>
        <w:ind w:left="1116" w:hanging="183"/>
      </w:pPr>
      <w:rPr>
        <w:rFonts w:hint="default"/>
        <w:lang w:val="kk-KZ" w:eastAsia="en-US" w:bidi="ar-SA"/>
      </w:rPr>
    </w:lvl>
    <w:lvl w:ilvl="2" w:tplc="63485D88">
      <w:numFmt w:val="bullet"/>
      <w:lvlText w:val="•"/>
      <w:lvlJc w:val="left"/>
      <w:pPr>
        <w:ind w:left="2093" w:hanging="183"/>
      </w:pPr>
      <w:rPr>
        <w:rFonts w:hint="default"/>
        <w:lang w:val="kk-KZ" w:eastAsia="en-US" w:bidi="ar-SA"/>
      </w:rPr>
    </w:lvl>
    <w:lvl w:ilvl="3" w:tplc="C1FEE31C">
      <w:numFmt w:val="bullet"/>
      <w:lvlText w:val="•"/>
      <w:lvlJc w:val="left"/>
      <w:pPr>
        <w:ind w:left="3069" w:hanging="183"/>
      </w:pPr>
      <w:rPr>
        <w:rFonts w:hint="default"/>
        <w:lang w:val="kk-KZ" w:eastAsia="en-US" w:bidi="ar-SA"/>
      </w:rPr>
    </w:lvl>
    <w:lvl w:ilvl="4" w:tplc="5D749AD8">
      <w:numFmt w:val="bullet"/>
      <w:lvlText w:val="•"/>
      <w:lvlJc w:val="left"/>
      <w:pPr>
        <w:ind w:left="4046" w:hanging="183"/>
      </w:pPr>
      <w:rPr>
        <w:rFonts w:hint="default"/>
        <w:lang w:val="kk-KZ" w:eastAsia="en-US" w:bidi="ar-SA"/>
      </w:rPr>
    </w:lvl>
    <w:lvl w:ilvl="5" w:tplc="F1606E9A">
      <w:numFmt w:val="bullet"/>
      <w:lvlText w:val="•"/>
      <w:lvlJc w:val="left"/>
      <w:pPr>
        <w:ind w:left="5023" w:hanging="183"/>
      </w:pPr>
      <w:rPr>
        <w:rFonts w:hint="default"/>
        <w:lang w:val="kk-KZ" w:eastAsia="en-US" w:bidi="ar-SA"/>
      </w:rPr>
    </w:lvl>
    <w:lvl w:ilvl="6" w:tplc="8E748DE4">
      <w:numFmt w:val="bullet"/>
      <w:lvlText w:val="•"/>
      <w:lvlJc w:val="left"/>
      <w:pPr>
        <w:ind w:left="5999" w:hanging="183"/>
      </w:pPr>
      <w:rPr>
        <w:rFonts w:hint="default"/>
        <w:lang w:val="kk-KZ" w:eastAsia="en-US" w:bidi="ar-SA"/>
      </w:rPr>
    </w:lvl>
    <w:lvl w:ilvl="7" w:tplc="F0023488">
      <w:numFmt w:val="bullet"/>
      <w:lvlText w:val="•"/>
      <w:lvlJc w:val="left"/>
      <w:pPr>
        <w:ind w:left="6976" w:hanging="183"/>
      </w:pPr>
      <w:rPr>
        <w:rFonts w:hint="default"/>
        <w:lang w:val="kk-KZ" w:eastAsia="en-US" w:bidi="ar-SA"/>
      </w:rPr>
    </w:lvl>
    <w:lvl w:ilvl="8" w:tplc="D5EC7992">
      <w:numFmt w:val="bullet"/>
      <w:lvlText w:val="•"/>
      <w:lvlJc w:val="left"/>
      <w:pPr>
        <w:ind w:left="7953" w:hanging="183"/>
      </w:pPr>
      <w:rPr>
        <w:rFonts w:hint="default"/>
        <w:lang w:val="kk-KZ" w:eastAsia="en-US" w:bidi="ar-SA"/>
      </w:rPr>
    </w:lvl>
  </w:abstractNum>
  <w:num w:numId="1">
    <w:abstractNumId w:val="4"/>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A8"/>
    <w:rsid w:val="000218D1"/>
    <w:rsid w:val="00031370"/>
    <w:rsid w:val="000355D2"/>
    <w:rsid w:val="00086424"/>
    <w:rsid w:val="00090F68"/>
    <w:rsid w:val="000C0B0F"/>
    <w:rsid w:val="000C0C45"/>
    <w:rsid w:val="000C400C"/>
    <w:rsid w:val="000E27C1"/>
    <w:rsid w:val="000F1D37"/>
    <w:rsid w:val="00130874"/>
    <w:rsid w:val="00143B98"/>
    <w:rsid w:val="00145766"/>
    <w:rsid w:val="00166128"/>
    <w:rsid w:val="0017394A"/>
    <w:rsid w:val="00174B1F"/>
    <w:rsid w:val="0017660F"/>
    <w:rsid w:val="00192D71"/>
    <w:rsid w:val="001C104E"/>
    <w:rsid w:val="001E17AC"/>
    <w:rsid w:val="001E1D46"/>
    <w:rsid w:val="001F1C9D"/>
    <w:rsid w:val="00223D1B"/>
    <w:rsid w:val="0022657B"/>
    <w:rsid w:val="00227B33"/>
    <w:rsid w:val="0024753C"/>
    <w:rsid w:val="00250ACF"/>
    <w:rsid w:val="002604F0"/>
    <w:rsid w:val="00265B97"/>
    <w:rsid w:val="00277F32"/>
    <w:rsid w:val="002E1D17"/>
    <w:rsid w:val="002F4881"/>
    <w:rsid w:val="00307E65"/>
    <w:rsid w:val="00321038"/>
    <w:rsid w:val="00324D99"/>
    <w:rsid w:val="00332894"/>
    <w:rsid w:val="00341051"/>
    <w:rsid w:val="00343EC8"/>
    <w:rsid w:val="0034795C"/>
    <w:rsid w:val="00356021"/>
    <w:rsid w:val="00380F0A"/>
    <w:rsid w:val="00397993"/>
    <w:rsid w:val="003B5FFA"/>
    <w:rsid w:val="003D40DB"/>
    <w:rsid w:val="003E467C"/>
    <w:rsid w:val="00404273"/>
    <w:rsid w:val="00457143"/>
    <w:rsid w:val="004603B4"/>
    <w:rsid w:val="00483680"/>
    <w:rsid w:val="00483B7D"/>
    <w:rsid w:val="00484BAE"/>
    <w:rsid w:val="004903E3"/>
    <w:rsid w:val="004A08BD"/>
    <w:rsid w:val="004B1911"/>
    <w:rsid w:val="004E1FF6"/>
    <w:rsid w:val="0052670D"/>
    <w:rsid w:val="00534C75"/>
    <w:rsid w:val="0055666D"/>
    <w:rsid w:val="005726D2"/>
    <w:rsid w:val="00592E21"/>
    <w:rsid w:val="00593B8C"/>
    <w:rsid w:val="005A0F35"/>
    <w:rsid w:val="005A4C2B"/>
    <w:rsid w:val="005C06B1"/>
    <w:rsid w:val="005E0182"/>
    <w:rsid w:val="005E2A40"/>
    <w:rsid w:val="00641C10"/>
    <w:rsid w:val="00652834"/>
    <w:rsid w:val="00662A49"/>
    <w:rsid w:val="006649EC"/>
    <w:rsid w:val="00671F79"/>
    <w:rsid w:val="006A19B4"/>
    <w:rsid w:val="006A464B"/>
    <w:rsid w:val="006B147D"/>
    <w:rsid w:val="006B2244"/>
    <w:rsid w:val="006B621B"/>
    <w:rsid w:val="006C0172"/>
    <w:rsid w:val="006D0808"/>
    <w:rsid w:val="006D5789"/>
    <w:rsid w:val="00713967"/>
    <w:rsid w:val="00720050"/>
    <w:rsid w:val="00721350"/>
    <w:rsid w:val="00723697"/>
    <w:rsid w:val="00723DE1"/>
    <w:rsid w:val="007509B3"/>
    <w:rsid w:val="00784F20"/>
    <w:rsid w:val="0079509D"/>
    <w:rsid w:val="00796C1D"/>
    <w:rsid w:val="007A488E"/>
    <w:rsid w:val="007A795B"/>
    <w:rsid w:val="007D2673"/>
    <w:rsid w:val="007E196E"/>
    <w:rsid w:val="007E6241"/>
    <w:rsid w:val="007F5E6A"/>
    <w:rsid w:val="008151EF"/>
    <w:rsid w:val="00822C54"/>
    <w:rsid w:val="008539BE"/>
    <w:rsid w:val="00871815"/>
    <w:rsid w:val="00876A9A"/>
    <w:rsid w:val="008800FA"/>
    <w:rsid w:val="00883D1C"/>
    <w:rsid w:val="00891E37"/>
    <w:rsid w:val="008A4E69"/>
    <w:rsid w:val="008B77A8"/>
    <w:rsid w:val="008C3DEA"/>
    <w:rsid w:val="008D2851"/>
    <w:rsid w:val="008D42DD"/>
    <w:rsid w:val="008E6770"/>
    <w:rsid w:val="00902B0C"/>
    <w:rsid w:val="009433E6"/>
    <w:rsid w:val="00943E06"/>
    <w:rsid w:val="00970DFD"/>
    <w:rsid w:val="00997198"/>
    <w:rsid w:val="009B5C7F"/>
    <w:rsid w:val="009C06ED"/>
    <w:rsid w:val="009D1EB2"/>
    <w:rsid w:val="009E7E3D"/>
    <w:rsid w:val="00A10106"/>
    <w:rsid w:val="00A2436D"/>
    <w:rsid w:val="00A24FAE"/>
    <w:rsid w:val="00A408F0"/>
    <w:rsid w:val="00A4411D"/>
    <w:rsid w:val="00A447EB"/>
    <w:rsid w:val="00A51132"/>
    <w:rsid w:val="00A77FE4"/>
    <w:rsid w:val="00A82907"/>
    <w:rsid w:val="00AB27DA"/>
    <w:rsid w:val="00AB6E93"/>
    <w:rsid w:val="00AC3CDB"/>
    <w:rsid w:val="00B022EB"/>
    <w:rsid w:val="00B04514"/>
    <w:rsid w:val="00B04AD0"/>
    <w:rsid w:val="00B065DE"/>
    <w:rsid w:val="00B25503"/>
    <w:rsid w:val="00B262F9"/>
    <w:rsid w:val="00B34614"/>
    <w:rsid w:val="00B35950"/>
    <w:rsid w:val="00B4155D"/>
    <w:rsid w:val="00B44133"/>
    <w:rsid w:val="00B47410"/>
    <w:rsid w:val="00B63B71"/>
    <w:rsid w:val="00B7675B"/>
    <w:rsid w:val="00B80B33"/>
    <w:rsid w:val="00B8272C"/>
    <w:rsid w:val="00B85A01"/>
    <w:rsid w:val="00B87394"/>
    <w:rsid w:val="00B9093E"/>
    <w:rsid w:val="00B96213"/>
    <w:rsid w:val="00BA4BB1"/>
    <w:rsid w:val="00BB2144"/>
    <w:rsid w:val="00BC7AC3"/>
    <w:rsid w:val="00C020A1"/>
    <w:rsid w:val="00C24DF6"/>
    <w:rsid w:val="00C27F17"/>
    <w:rsid w:val="00C620B0"/>
    <w:rsid w:val="00C91F98"/>
    <w:rsid w:val="00CE7D68"/>
    <w:rsid w:val="00CF0D28"/>
    <w:rsid w:val="00D0547E"/>
    <w:rsid w:val="00D1449D"/>
    <w:rsid w:val="00D24DFD"/>
    <w:rsid w:val="00D3580A"/>
    <w:rsid w:val="00D53DD5"/>
    <w:rsid w:val="00D762C8"/>
    <w:rsid w:val="00D946F3"/>
    <w:rsid w:val="00DA1A3C"/>
    <w:rsid w:val="00DB62AC"/>
    <w:rsid w:val="00E2648B"/>
    <w:rsid w:val="00E30E63"/>
    <w:rsid w:val="00E3407C"/>
    <w:rsid w:val="00E36EBD"/>
    <w:rsid w:val="00E71917"/>
    <w:rsid w:val="00E74AB9"/>
    <w:rsid w:val="00E960C4"/>
    <w:rsid w:val="00EA07D9"/>
    <w:rsid w:val="00EA2C61"/>
    <w:rsid w:val="00EB5DBD"/>
    <w:rsid w:val="00EB6AF2"/>
    <w:rsid w:val="00EC43C5"/>
    <w:rsid w:val="00EF2761"/>
    <w:rsid w:val="00F04107"/>
    <w:rsid w:val="00F041DA"/>
    <w:rsid w:val="00F07A03"/>
    <w:rsid w:val="00F125B9"/>
    <w:rsid w:val="00F143CB"/>
    <w:rsid w:val="00F14784"/>
    <w:rsid w:val="00F15D00"/>
    <w:rsid w:val="00F2202E"/>
    <w:rsid w:val="00F3615B"/>
    <w:rsid w:val="00F44FF3"/>
    <w:rsid w:val="00F67585"/>
    <w:rsid w:val="00F67AFB"/>
    <w:rsid w:val="00F86608"/>
    <w:rsid w:val="00F92F9C"/>
    <w:rsid w:val="00FA240F"/>
    <w:rsid w:val="00FA6BF5"/>
    <w:rsid w:val="00FB1E89"/>
    <w:rsid w:val="00FB2077"/>
    <w:rsid w:val="00FC0DDF"/>
    <w:rsid w:val="00FC1AC1"/>
    <w:rsid w:val="00FD36D7"/>
    <w:rsid w:val="00FD5C37"/>
    <w:rsid w:val="00FD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67AFB"/>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C1D"/>
    <w:rPr>
      <w:color w:val="0563C1" w:themeColor="hyperlink"/>
      <w:u w:val="single"/>
    </w:rPr>
  </w:style>
  <w:style w:type="character" w:customStyle="1" w:styleId="UnresolvedMention">
    <w:name w:val="Unresolved Mention"/>
    <w:basedOn w:val="a0"/>
    <w:uiPriority w:val="99"/>
    <w:semiHidden/>
    <w:unhideWhenUsed/>
    <w:rsid w:val="00796C1D"/>
    <w:rPr>
      <w:color w:val="605E5C"/>
      <w:shd w:val="clear" w:color="auto" w:fill="E1DFDD"/>
    </w:rPr>
  </w:style>
  <w:style w:type="paragraph" w:styleId="a4">
    <w:name w:val="Body Text"/>
    <w:basedOn w:val="a"/>
    <w:link w:val="a5"/>
    <w:uiPriority w:val="1"/>
    <w:qFormat/>
    <w:rsid w:val="00F0410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F04107"/>
    <w:rPr>
      <w:rFonts w:ascii="Times New Roman" w:eastAsia="Times New Roman" w:hAnsi="Times New Roman" w:cs="Times New Roman"/>
      <w:sz w:val="28"/>
      <w:szCs w:val="28"/>
      <w:lang w:val="kk-KZ"/>
    </w:rPr>
  </w:style>
  <w:style w:type="paragraph" w:styleId="a6">
    <w:name w:val="List Paragraph"/>
    <w:aliases w:val="2 список маркированный"/>
    <w:basedOn w:val="a"/>
    <w:link w:val="a7"/>
    <w:uiPriority w:val="34"/>
    <w:qFormat/>
    <w:rsid w:val="00F04107"/>
    <w:pPr>
      <w:widowControl w:val="0"/>
      <w:autoSpaceDE w:val="0"/>
      <w:autoSpaceDN w:val="0"/>
      <w:spacing w:after="0" w:line="240" w:lineRule="auto"/>
      <w:ind w:left="132" w:firstLine="566"/>
    </w:pPr>
    <w:rPr>
      <w:rFonts w:ascii="Times New Roman" w:eastAsia="Times New Roman" w:hAnsi="Times New Roman" w:cs="Times New Roman"/>
      <w:lang w:val="kk-KZ"/>
    </w:rPr>
  </w:style>
  <w:style w:type="paragraph" w:styleId="a8">
    <w:name w:val="No Spacing"/>
    <w:aliases w:val="мелкий,Обя,мой рабочий,норма,Айгерим,ТекстОтчета,Алия,СНОСКИ,Интервалсыз,No Spacing,No Spacing1,Без интервала3,свой,Без интервала11,14 TNR,без интервала,Елжан,МОЙ СТИЛЬ,Без интеБез интервала,Article,Ерк!н,ARSH_N,No Spacing11,Без интервала1"/>
    <w:link w:val="a9"/>
    <w:uiPriority w:val="1"/>
    <w:qFormat/>
    <w:rsid w:val="00A77FE4"/>
    <w:pPr>
      <w:spacing w:after="0" w:line="240" w:lineRule="auto"/>
    </w:pPr>
    <w:rPr>
      <w:rFonts w:eastAsiaTheme="minorEastAsia"/>
      <w:lang w:eastAsia="ru-RU"/>
    </w:rPr>
  </w:style>
  <w:style w:type="character" w:customStyle="1" w:styleId="10">
    <w:name w:val="Заголовок 1 Знак"/>
    <w:basedOn w:val="a0"/>
    <w:link w:val="1"/>
    <w:uiPriority w:val="1"/>
    <w:rsid w:val="00F67AFB"/>
    <w:rPr>
      <w:rFonts w:ascii="Times New Roman" w:eastAsia="Times New Roman" w:hAnsi="Times New Roman" w:cs="Times New Roman"/>
      <w:b/>
      <w:bCs/>
      <w:sz w:val="28"/>
      <w:szCs w:val="28"/>
      <w:lang w:val="en-US" w:bidi="en-US"/>
    </w:rPr>
  </w:style>
  <w:style w:type="character" w:customStyle="1" w:styleId="a7">
    <w:name w:val="Абзац списка Знак"/>
    <w:aliases w:val="2 список маркированный Знак"/>
    <w:link w:val="a6"/>
    <w:uiPriority w:val="34"/>
    <w:qFormat/>
    <w:locked/>
    <w:rsid w:val="00883D1C"/>
    <w:rPr>
      <w:rFonts w:ascii="Times New Roman" w:eastAsia="Times New Roman" w:hAnsi="Times New Roman" w:cs="Times New Roman"/>
      <w:lang w:val="kk-KZ"/>
    </w:rPr>
  </w:style>
  <w:style w:type="character" w:customStyle="1" w:styleId="a9">
    <w:name w:val="Без интервала Знак"/>
    <w:aliases w:val="мелкий Знак,Обя Знак,мой рабочий Знак,норма Знак,Айгерим Знак,ТекстОтчета Знак,Алия Знак,СНОСКИ Знак,Интервалсыз Знак,No Spacing Знак,No Spacing1 Знак,Без интервала3 Знак,свой Знак,Без интервала11 Знак,14 TNR Знак,без интервала Знак"/>
    <w:link w:val="a8"/>
    <w:uiPriority w:val="1"/>
    <w:locked/>
    <w:rsid w:val="0017660F"/>
    <w:rPr>
      <w:rFonts w:eastAsiaTheme="minorEastAsia"/>
      <w:lang w:eastAsia="ru-RU"/>
    </w:rPr>
  </w:style>
  <w:style w:type="paragraph" w:styleId="aa">
    <w:name w:val="Body Text Indent"/>
    <w:basedOn w:val="a"/>
    <w:link w:val="ab"/>
    <w:uiPriority w:val="99"/>
    <w:unhideWhenUsed/>
    <w:rsid w:val="005726D2"/>
    <w:pPr>
      <w:spacing w:after="120"/>
      <w:ind w:left="283"/>
    </w:pPr>
  </w:style>
  <w:style w:type="character" w:customStyle="1" w:styleId="ab">
    <w:name w:val="Основной текст с отступом Знак"/>
    <w:basedOn w:val="a0"/>
    <w:link w:val="aa"/>
    <w:uiPriority w:val="99"/>
    <w:rsid w:val="005726D2"/>
  </w:style>
  <w:style w:type="paragraph" w:customStyle="1" w:styleId="msonormalbullet2gif">
    <w:name w:val="msonormalbullet2.gif"/>
    <w:basedOn w:val="a"/>
    <w:rsid w:val="005726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EB6AF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A4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361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615B"/>
    <w:rPr>
      <w:rFonts w:ascii="Tahoma" w:hAnsi="Tahoma" w:cs="Tahoma"/>
      <w:sz w:val="16"/>
      <w:szCs w:val="16"/>
    </w:rPr>
  </w:style>
  <w:style w:type="paragraph" w:customStyle="1" w:styleId="TableContents">
    <w:name w:val="Table Contents"/>
    <w:basedOn w:val="a"/>
    <w:qFormat/>
    <w:rsid w:val="00943E06"/>
    <w:pPr>
      <w:widowControl w:val="0"/>
      <w:suppressLineNumbers/>
      <w:suppressAutoHyphens/>
      <w:autoSpaceDN w:val="0"/>
      <w:spacing w:after="0" w:line="240" w:lineRule="auto"/>
    </w:pPr>
    <w:rPr>
      <w:rFonts w:ascii="Arial" w:eastAsia="Calibri" w:hAnsi="Arial" w:cs="Arial"/>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67AFB"/>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C1D"/>
    <w:rPr>
      <w:color w:val="0563C1" w:themeColor="hyperlink"/>
      <w:u w:val="single"/>
    </w:rPr>
  </w:style>
  <w:style w:type="character" w:customStyle="1" w:styleId="UnresolvedMention">
    <w:name w:val="Unresolved Mention"/>
    <w:basedOn w:val="a0"/>
    <w:uiPriority w:val="99"/>
    <w:semiHidden/>
    <w:unhideWhenUsed/>
    <w:rsid w:val="00796C1D"/>
    <w:rPr>
      <w:color w:val="605E5C"/>
      <w:shd w:val="clear" w:color="auto" w:fill="E1DFDD"/>
    </w:rPr>
  </w:style>
  <w:style w:type="paragraph" w:styleId="a4">
    <w:name w:val="Body Text"/>
    <w:basedOn w:val="a"/>
    <w:link w:val="a5"/>
    <w:uiPriority w:val="1"/>
    <w:qFormat/>
    <w:rsid w:val="00F0410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F04107"/>
    <w:rPr>
      <w:rFonts w:ascii="Times New Roman" w:eastAsia="Times New Roman" w:hAnsi="Times New Roman" w:cs="Times New Roman"/>
      <w:sz w:val="28"/>
      <w:szCs w:val="28"/>
      <w:lang w:val="kk-KZ"/>
    </w:rPr>
  </w:style>
  <w:style w:type="paragraph" w:styleId="a6">
    <w:name w:val="List Paragraph"/>
    <w:aliases w:val="2 список маркированный"/>
    <w:basedOn w:val="a"/>
    <w:link w:val="a7"/>
    <w:uiPriority w:val="34"/>
    <w:qFormat/>
    <w:rsid w:val="00F04107"/>
    <w:pPr>
      <w:widowControl w:val="0"/>
      <w:autoSpaceDE w:val="0"/>
      <w:autoSpaceDN w:val="0"/>
      <w:spacing w:after="0" w:line="240" w:lineRule="auto"/>
      <w:ind w:left="132" w:firstLine="566"/>
    </w:pPr>
    <w:rPr>
      <w:rFonts w:ascii="Times New Roman" w:eastAsia="Times New Roman" w:hAnsi="Times New Roman" w:cs="Times New Roman"/>
      <w:lang w:val="kk-KZ"/>
    </w:rPr>
  </w:style>
  <w:style w:type="paragraph" w:styleId="a8">
    <w:name w:val="No Spacing"/>
    <w:aliases w:val="мелкий,Обя,мой рабочий,норма,Айгерим,ТекстОтчета,Алия,СНОСКИ,Интервалсыз,No Spacing,No Spacing1,Без интервала3,свой,Без интервала11,14 TNR,без интервала,Елжан,МОЙ СТИЛЬ,Без интеБез интервала,Article,Ерк!н,ARSH_N,No Spacing11,Без интервала1"/>
    <w:link w:val="a9"/>
    <w:uiPriority w:val="1"/>
    <w:qFormat/>
    <w:rsid w:val="00A77FE4"/>
    <w:pPr>
      <w:spacing w:after="0" w:line="240" w:lineRule="auto"/>
    </w:pPr>
    <w:rPr>
      <w:rFonts w:eastAsiaTheme="minorEastAsia"/>
      <w:lang w:eastAsia="ru-RU"/>
    </w:rPr>
  </w:style>
  <w:style w:type="character" w:customStyle="1" w:styleId="10">
    <w:name w:val="Заголовок 1 Знак"/>
    <w:basedOn w:val="a0"/>
    <w:link w:val="1"/>
    <w:uiPriority w:val="1"/>
    <w:rsid w:val="00F67AFB"/>
    <w:rPr>
      <w:rFonts w:ascii="Times New Roman" w:eastAsia="Times New Roman" w:hAnsi="Times New Roman" w:cs="Times New Roman"/>
      <w:b/>
      <w:bCs/>
      <w:sz w:val="28"/>
      <w:szCs w:val="28"/>
      <w:lang w:val="en-US" w:bidi="en-US"/>
    </w:rPr>
  </w:style>
  <w:style w:type="character" w:customStyle="1" w:styleId="a7">
    <w:name w:val="Абзац списка Знак"/>
    <w:aliases w:val="2 список маркированный Знак"/>
    <w:link w:val="a6"/>
    <w:uiPriority w:val="34"/>
    <w:qFormat/>
    <w:locked/>
    <w:rsid w:val="00883D1C"/>
    <w:rPr>
      <w:rFonts w:ascii="Times New Roman" w:eastAsia="Times New Roman" w:hAnsi="Times New Roman" w:cs="Times New Roman"/>
      <w:lang w:val="kk-KZ"/>
    </w:rPr>
  </w:style>
  <w:style w:type="character" w:customStyle="1" w:styleId="a9">
    <w:name w:val="Без интервала Знак"/>
    <w:aliases w:val="мелкий Знак,Обя Знак,мой рабочий Знак,норма Знак,Айгерим Знак,ТекстОтчета Знак,Алия Знак,СНОСКИ Знак,Интервалсыз Знак,No Spacing Знак,No Spacing1 Знак,Без интервала3 Знак,свой Знак,Без интервала11 Знак,14 TNR Знак,без интервала Знак"/>
    <w:link w:val="a8"/>
    <w:uiPriority w:val="1"/>
    <w:locked/>
    <w:rsid w:val="0017660F"/>
    <w:rPr>
      <w:rFonts w:eastAsiaTheme="minorEastAsia"/>
      <w:lang w:eastAsia="ru-RU"/>
    </w:rPr>
  </w:style>
  <w:style w:type="paragraph" w:styleId="aa">
    <w:name w:val="Body Text Indent"/>
    <w:basedOn w:val="a"/>
    <w:link w:val="ab"/>
    <w:uiPriority w:val="99"/>
    <w:unhideWhenUsed/>
    <w:rsid w:val="005726D2"/>
    <w:pPr>
      <w:spacing w:after="120"/>
      <w:ind w:left="283"/>
    </w:pPr>
  </w:style>
  <w:style w:type="character" w:customStyle="1" w:styleId="ab">
    <w:name w:val="Основной текст с отступом Знак"/>
    <w:basedOn w:val="a0"/>
    <w:link w:val="aa"/>
    <w:uiPriority w:val="99"/>
    <w:rsid w:val="005726D2"/>
  </w:style>
  <w:style w:type="paragraph" w:customStyle="1" w:styleId="msonormalbullet2gif">
    <w:name w:val="msonormalbullet2.gif"/>
    <w:basedOn w:val="a"/>
    <w:rsid w:val="005726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EB6AF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A4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361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615B"/>
    <w:rPr>
      <w:rFonts w:ascii="Tahoma" w:hAnsi="Tahoma" w:cs="Tahoma"/>
      <w:sz w:val="16"/>
      <w:szCs w:val="16"/>
    </w:rPr>
  </w:style>
  <w:style w:type="paragraph" w:customStyle="1" w:styleId="TableContents">
    <w:name w:val="Table Contents"/>
    <w:basedOn w:val="a"/>
    <w:qFormat/>
    <w:rsid w:val="00943E06"/>
    <w:pPr>
      <w:widowControl w:val="0"/>
      <w:suppressLineNumbers/>
      <w:suppressAutoHyphens/>
      <w:autoSpaceDN w:val="0"/>
      <w:spacing w:after="0" w:line="240" w:lineRule="auto"/>
    </w:pPr>
    <w:rPr>
      <w:rFonts w:ascii="Arial" w:eastAsia="Calibri" w:hAnsi="Arial" w:cs="Arial"/>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alinkys.aqmoedu.kz/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712-FAEA-4987-84CC-B16186BC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13</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Админ</cp:lastModifiedBy>
  <cp:revision>157</cp:revision>
  <dcterms:created xsi:type="dcterms:W3CDTF">2023-02-14T05:22:00Z</dcterms:created>
  <dcterms:modified xsi:type="dcterms:W3CDTF">2024-06-27T09:03:00Z</dcterms:modified>
</cp:coreProperties>
</file>